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D522" w14:textId="77777777" w:rsidR="0078113A" w:rsidRDefault="0078113A">
      <w:pPr>
        <w:tabs>
          <w:tab w:val="left" w:pos="540"/>
        </w:tabs>
        <w:rPr>
          <w:sz w:val="20"/>
          <w:szCs w:val="20"/>
        </w:rPr>
      </w:pPr>
      <w:bookmarkStart w:id="0" w:name="_gjdgxs" w:colFirst="0" w:colLast="0"/>
      <w:bookmarkEnd w:id="0"/>
    </w:p>
    <w:p w14:paraId="6E4C4879" w14:textId="77777777" w:rsidR="0078113A" w:rsidRDefault="006D46D5">
      <w:pPr>
        <w:tabs>
          <w:tab w:val="left" w:pos="540"/>
        </w:tabs>
        <w:rPr>
          <w:sz w:val="20"/>
          <w:szCs w:val="20"/>
        </w:rPr>
      </w:pPr>
      <w:r>
        <w:rPr>
          <w:sz w:val="20"/>
          <w:szCs w:val="20"/>
        </w:rPr>
        <w:t>JEFFERSON COUNTY PUBLIC SCHOOLS</w:t>
      </w:r>
    </w:p>
    <w:p w14:paraId="7F8542F6" w14:textId="77777777" w:rsidR="0078113A" w:rsidRDefault="006D46D5">
      <w:pPr>
        <w:tabs>
          <w:tab w:val="left" w:pos="540"/>
        </w:tabs>
        <w:rPr>
          <w:sz w:val="20"/>
          <w:szCs w:val="20"/>
          <w:u w:val="single"/>
        </w:rPr>
      </w:pPr>
      <w:r>
        <w:rPr>
          <w:sz w:val="20"/>
          <w:szCs w:val="20"/>
          <w:u w:val="single"/>
        </w:rPr>
        <w:t>PRINCIPAL/ASSISTANT PRINCIPAL MAJOR SUMMATIVE EVALUATION</w:t>
      </w:r>
    </w:p>
    <w:p w14:paraId="3666E50F" w14:textId="77777777" w:rsidR="00E76F92" w:rsidRDefault="00E76F92">
      <w:pPr>
        <w:tabs>
          <w:tab w:val="left" w:pos="540"/>
        </w:tabs>
        <w:rPr>
          <w:sz w:val="20"/>
          <w:szCs w:val="20"/>
          <w:u w:val="single"/>
        </w:rPr>
      </w:pPr>
    </w:p>
    <w:tbl>
      <w:tblPr>
        <w:tblW w:w="10800" w:type="dxa"/>
        <w:tblBorders>
          <w:top w:val="nil"/>
          <w:left w:val="nil"/>
          <w:bottom w:val="nil"/>
          <w:right w:val="nil"/>
          <w:insideH w:val="nil"/>
          <w:insideV w:val="nil"/>
        </w:tblBorders>
        <w:tblLayout w:type="fixed"/>
        <w:tblLook w:val="0400" w:firstRow="0" w:lastRow="0" w:firstColumn="0" w:lastColumn="0" w:noHBand="0" w:noVBand="1"/>
      </w:tblPr>
      <w:tblGrid>
        <w:gridCol w:w="699"/>
        <w:gridCol w:w="175"/>
        <w:gridCol w:w="2096"/>
        <w:gridCol w:w="351"/>
        <w:gridCol w:w="2079"/>
        <w:gridCol w:w="1080"/>
        <w:gridCol w:w="900"/>
        <w:gridCol w:w="3420"/>
      </w:tblGrid>
      <w:tr w:rsidR="00E76F92" w14:paraId="46A4A1B2" w14:textId="77777777" w:rsidTr="004921AE">
        <w:trPr>
          <w:trHeight w:val="432"/>
        </w:trPr>
        <w:tc>
          <w:tcPr>
            <w:tcW w:w="874" w:type="dxa"/>
            <w:gridSpan w:val="2"/>
            <w:vAlign w:val="bottom"/>
          </w:tcPr>
          <w:p w14:paraId="246E3682" w14:textId="77777777" w:rsidR="00E76F92" w:rsidRDefault="00E76F92" w:rsidP="004921AE">
            <w:pPr>
              <w:tabs>
                <w:tab w:val="left" w:pos="540"/>
              </w:tabs>
              <w:jc w:val="left"/>
              <w:rPr>
                <w:b/>
                <w:sz w:val="12"/>
                <w:szCs w:val="12"/>
              </w:rPr>
            </w:pPr>
            <w:r>
              <w:rPr>
                <w:b/>
                <w:sz w:val="20"/>
                <w:szCs w:val="20"/>
              </w:rPr>
              <w:t>NAME:</w:t>
            </w:r>
          </w:p>
        </w:tc>
        <w:tc>
          <w:tcPr>
            <w:tcW w:w="5606" w:type="dxa"/>
            <w:gridSpan w:val="4"/>
            <w:tcBorders>
              <w:bottom w:val="single" w:sz="12" w:space="0" w:color="000000"/>
            </w:tcBorders>
            <w:vAlign w:val="bottom"/>
          </w:tcPr>
          <w:p w14:paraId="332DECB3" w14:textId="77777777" w:rsidR="00E76F92" w:rsidRDefault="00E76F92" w:rsidP="004921AE">
            <w:pPr>
              <w:tabs>
                <w:tab w:val="left" w:pos="540"/>
              </w:tabs>
              <w:jc w:val="left"/>
              <w:rPr>
                <w:b/>
                <w:sz w:val="20"/>
                <w:szCs w:val="20"/>
              </w:rPr>
            </w:pPr>
          </w:p>
        </w:tc>
        <w:tc>
          <w:tcPr>
            <w:tcW w:w="900" w:type="dxa"/>
            <w:vAlign w:val="bottom"/>
          </w:tcPr>
          <w:p w14:paraId="03DE4FD8" w14:textId="77777777" w:rsidR="00E76F92" w:rsidRDefault="00E76F92" w:rsidP="004921AE">
            <w:pPr>
              <w:tabs>
                <w:tab w:val="left" w:pos="540"/>
              </w:tabs>
              <w:jc w:val="left"/>
              <w:rPr>
                <w:b/>
                <w:sz w:val="20"/>
                <w:szCs w:val="20"/>
              </w:rPr>
            </w:pPr>
            <w:r>
              <w:rPr>
                <w:b/>
                <w:sz w:val="20"/>
                <w:szCs w:val="20"/>
              </w:rPr>
              <w:t xml:space="preserve">   DATE:</w:t>
            </w:r>
          </w:p>
        </w:tc>
        <w:tc>
          <w:tcPr>
            <w:tcW w:w="3420" w:type="dxa"/>
            <w:tcBorders>
              <w:bottom w:val="single" w:sz="12" w:space="0" w:color="000000"/>
            </w:tcBorders>
            <w:vAlign w:val="bottom"/>
          </w:tcPr>
          <w:p w14:paraId="02A9C985" w14:textId="77777777" w:rsidR="00E76F92" w:rsidRDefault="00E76F92" w:rsidP="004921AE">
            <w:pPr>
              <w:tabs>
                <w:tab w:val="left" w:pos="540"/>
              </w:tabs>
              <w:jc w:val="left"/>
              <w:rPr>
                <w:b/>
                <w:sz w:val="20"/>
                <w:szCs w:val="20"/>
              </w:rPr>
            </w:pPr>
          </w:p>
        </w:tc>
      </w:tr>
      <w:tr w:rsidR="00E76F92" w14:paraId="317588A9" w14:textId="77777777" w:rsidTr="004921AE">
        <w:trPr>
          <w:trHeight w:val="432"/>
        </w:trPr>
        <w:tc>
          <w:tcPr>
            <w:tcW w:w="699" w:type="dxa"/>
            <w:vAlign w:val="bottom"/>
          </w:tcPr>
          <w:p w14:paraId="34DC1437" w14:textId="77777777" w:rsidR="00E76F92" w:rsidRDefault="00E76F92" w:rsidP="004921AE">
            <w:pPr>
              <w:tabs>
                <w:tab w:val="left" w:pos="540"/>
              </w:tabs>
              <w:jc w:val="left"/>
              <w:rPr>
                <w:b/>
                <w:sz w:val="12"/>
                <w:szCs w:val="12"/>
              </w:rPr>
            </w:pPr>
            <w:r>
              <w:rPr>
                <w:b/>
                <w:sz w:val="20"/>
                <w:szCs w:val="20"/>
              </w:rPr>
              <w:t>ID #:</w:t>
            </w:r>
          </w:p>
        </w:tc>
        <w:tc>
          <w:tcPr>
            <w:tcW w:w="2622" w:type="dxa"/>
            <w:gridSpan w:val="3"/>
            <w:tcBorders>
              <w:bottom w:val="single" w:sz="12" w:space="0" w:color="000000"/>
            </w:tcBorders>
            <w:vAlign w:val="bottom"/>
          </w:tcPr>
          <w:p w14:paraId="7A0057B2" w14:textId="77777777" w:rsidR="00E76F92" w:rsidRDefault="00E76F92" w:rsidP="004921AE">
            <w:pPr>
              <w:tabs>
                <w:tab w:val="left" w:pos="540"/>
              </w:tabs>
              <w:jc w:val="left"/>
              <w:rPr>
                <w:b/>
                <w:sz w:val="20"/>
                <w:szCs w:val="20"/>
              </w:rPr>
            </w:pPr>
          </w:p>
        </w:tc>
        <w:tc>
          <w:tcPr>
            <w:tcW w:w="2079" w:type="dxa"/>
            <w:vAlign w:val="bottom"/>
          </w:tcPr>
          <w:p w14:paraId="7A314012" w14:textId="77777777" w:rsidR="00E76F92" w:rsidRDefault="00E76F92" w:rsidP="004921AE">
            <w:pPr>
              <w:tabs>
                <w:tab w:val="left" w:pos="540"/>
              </w:tabs>
              <w:jc w:val="left"/>
              <w:rPr>
                <w:b/>
                <w:sz w:val="12"/>
                <w:szCs w:val="12"/>
              </w:rPr>
            </w:pPr>
            <w:r>
              <w:rPr>
                <w:b/>
                <w:sz w:val="20"/>
                <w:szCs w:val="20"/>
              </w:rPr>
              <w:t>LOCATION NAME:</w:t>
            </w:r>
          </w:p>
        </w:tc>
        <w:tc>
          <w:tcPr>
            <w:tcW w:w="1080" w:type="dxa"/>
            <w:tcBorders>
              <w:bottom w:val="single" w:sz="12" w:space="0" w:color="000000"/>
            </w:tcBorders>
            <w:vAlign w:val="bottom"/>
          </w:tcPr>
          <w:p w14:paraId="4E73EED8" w14:textId="77777777" w:rsidR="00E76F92" w:rsidRDefault="00E76F92" w:rsidP="004921AE">
            <w:pPr>
              <w:tabs>
                <w:tab w:val="left" w:pos="540"/>
              </w:tabs>
              <w:jc w:val="left"/>
              <w:rPr>
                <w:b/>
                <w:sz w:val="20"/>
                <w:szCs w:val="20"/>
              </w:rPr>
            </w:pPr>
          </w:p>
        </w:tc>
        <w:tc>
          <w:tcPr>
            <w:tcW w:w="900" w:type="dxa"/>
            <w:tcBorders>
              <w:bottom w:val="single" w:sz="12" w:space="0" w:color="000000"/>
            </w:tcBorders>
            <w:vAlign w:val="bottom"/>
          </w:tcPr>
          <w:p w14:paraId="509EBB7F" w14:textId="77777777" w:rsidR="00E76F92" w:rsidRDefault="00E76F92" w:rsidP="004921AE">
            <w:pPr>
              <w:widowControl w:val="0"/>
              <w:pBdr>
                <w:top w:val="nil"/>
                <w:left w:val="nil"/>
                <w:bottom w:val="nil"/>
                <w:right w:val="nil"/>
                <w:between w:val="nil"/>
              </w:pBdr>
              <w:spacing w:line="276" w:lineRule="auto"/>
              <w:jc w:val="left"/>
              <w:rPr>
                <w:b/>
                <w:sz w:val="20"/>
                <w:szCs w:val="20"/>
              </w:rPr>
            </w:pPr>
          </w:p>
        </w:tc>
        <w:tc>
          <w:tcPr>
            <w:tcW w:w="3420" w:type="dxa"/>
            <w:tcBorders>
              <w:bottom w:val="single" w:sz="12" w:space="0" w:color="000000"/>
            </w:tcBorders>
            <w:vAlign w:val="bottom"/>
          </w:tcPr>
          <w:p w14:paraId="748BC79B" w14:textId="77777777" w:rsidR="00E76F92" w:rsidRDefault="00E76F92" w:rsidP="004921AE">
            <w:pPr>
              <w:widowControl w:val="0"/>
              <w:pBdr>
                <w:top w:val="nil"/>
                <w:left w:val="nil"/>
                <w:bottom w:val="nil"/>
                <w:right w:val="nil"/>
                <w:between w:val="nil"/>
              </w:pBdr>
              <w:spacing w:line="276" w:lineRule="auto"/>
              <w:jc w:val="left"/>
              <w:rPr>
                <w:b/>
                <w:sz w:val="20"/>
                <w:szCs w:val="20"/>
              </w:rPr>
            </w:pPr>
          </w:p>
        </w:tc>
      </w:tr>
      <w:tr w:rsidR="00E76F92" w14:paraId="458BC191" w14:textId="77777777" w:rsidTr="00E76F92">
        <w:trPr>
          <w:trHeight w:val="432"/>
        </w:trPr>
        <w:tc>
          <w:tcPr>
            <w:tcW w:w="2970" w:type="dxa"/>
            <w:gridSpan w:val="3"/>
            <w:tcBorders>
              <w:right w:val="nil"/>
            </w:tcBorders>
            <w:vAlign w:val="bottom"/>
          </w:tcPr>
          <w:p w14:paraId="05087EE9" w14:textId="77777777" w:rsidR="00E76F92" w:rsidRDefault="00E76F92" w:rsidP="004921AE">
            <w:pPr>
              <w:tabs>
                <w:tab w:val="left" w:pos="540"/>
              </w:tabs>
              <w:jc w:val="left"/>
              <w:rPr>
                <w:b/>
                <w:sz w:val="12"/>
                <w:szCs w:val="12"/>
              </w:rPr>
            </w:pPr>
            <w:r>
              <w:rPr>
                <w:b/>
                <w:sz w:val="20"/>
                <w:szCs w:val="20"/>
              </w:rPr>
              <w:t>SUPERVISOR/EVALUATOR:</w:t>
            </w:r>
          </w:p>
        </w:tc>
        <w:tc>
          <w:tcPr>
            <w:tcW w:w="7830" w:type="dxa"/>
            <w:gridSpan w:val="5"/>
            <w:tcBorders>
              <w:top w:val="nil"/>
              <w:left w:val="nil"/>
              <w:bottom w:val="single" w:sz="12" w:space="0" w:color="auto"/>
              <w:right w:val="nil"/>
            </w:tcBorders>
            <w:vAlign w:val="bottom"/>
          </w:tcPr>
          <w:p w14:paraId="31F95702" w14:textId="77777777" w:rsidR="00E76F92" w:rsidRDefault="00E76F92" w:rsidP="00E76F92">
            <w:pPr>
              <w:widowControl w:val="0"/>
              <w:spacing w:line="276" w:lineRule="auto"/>
              <w:jc w:val="left"/>
              <w:rPr>
                <w:b/>
                <w:sz w:val="20"/>
                <w:szCs w:val="20"/>
              </w:rPr>
            </w:pPr>
          </w:p>
        </w:tc>
      </w:tr>
      <w:tr w:rsidR="00E76F92" w14:paraId="37A44B6F" w14:textId="77777777" w:rsidTr="00E76F92">
        <w:trPr>
          <w:trHeight w:val="528"/>
        </w:trPr>
        <w:tc>
          <w:tcPr>
            <w:tcW w:w="2970" w:type="dxa"/>
            <w:gridSpan w:val="3"/>
            <w:tcBorders>
              <w:top w:val="nil"/>
            </w:tcBorders>
            <w:vAlign w:val="bottom"/>
          </w:tcPr>
          <w:p w14:paraId="1D8DA95A" w14:textId="77777777" w:rsidR="00E76F92" w:rsidRDefault="00E76F92" w:rsidP="00E76F92">
            <w:pPr>
              <w:tabs>
                <w:tab w:val="left" w:pos="540"/>
              </w:tabs>
              <w:jc w:val="right"/>
              <w:rPr>
                <w:b/>
                <w:sz w:val="20"/>
                <w:szCs w:val="20"/>
              </w:rPr>
            </w:pPr>
            <w:r>
              <w:rPr>
                <w:b/>
                <w:sz w:val="20"/>
                <w:szCs w:val="20"/>
              </w:rPr>
              <w:t>DATES OF OBSERVATIONS/ SITE VISITS:</w:t>
            </w:r>
          </w:p>
        </w:tc>
        <w:tc>
          <w:tcPr>
            <w:tcW w:w="7830" w:type="dxa"/>
            <w:gridSpan w:val="5"/>
            <w:tcBorders>
              <w:top w:val="single" w:sz="12" w:space="0" w:color="auto"/>
              <w:bottom w:val="single" w:sz="12" w:space="0" w:color="auto"/>
            </w:tcBorders>
            <w:vAlign w:val="bottom"/>
          </w:tcPr>
          <w:p w14:paraId="5EA694B8" w14:textId="77777777" w:rsidR="00E76F92" w:rsidRDefault="00E76F92" w:rsidP="00E76F92">
            <w:pPr>
              <w:widowControl w:val="0"/>
              <w:spacing w:line="276" w:lineRule="auto"/>
              <w:jc w:val="left"/>
              <w:rPr>
                <w:b/>
                <w:sz w:val="20"/>
                <w:szCs w:val="20"/>
              </w:rPr>
            </w:pPr>
          </w:p>
        </w:tc>
      </w:tr>
    </w:tbl>
    <w:p w14:paraId="34EEAD14" w14:textId="77777777" w:rsidR="00E76F92" w:rsidRDefault="00E76F92">
      <w:pPr>
        <w:tabs>
          <w:tab w:val="left" w:pos="540"/>
        </w:tabs>
        <w:rPr>
          <w:sz w:val="20"/>
          <w:szCs w:val="20"/>
          <w:u w:val="single"/>
        </w:rPr>
      </w:pPr>
    </w:p>
    <w:p w14:paraId="4372A43E" w14:textId="77777777" w:rsidR="0078113A" w:rsidRDefault="006D46D5">
      <w:pPr>
        <w:widowControl w:val="0"/>
        <w:tabs>
          <w:tab w:val="left" w:pos="840"/>
          <w:tab w:val="left" w:pos="1200"/>
          <w:tab w:val="left" w:pos="8280"/>
        </w:tabs>
        <w:ind w:right="100"/>
        <w:jc w:val="both"/>
        <w:rPr>
          <w:sz w:val="20"/>
          <w:szCs w:val="20"/>
        </w:rPr>
      </w:pPr>
      <w:r>
        <w:rPr>
          <w:sz w:val="20"/>
          <w:szCs w:val="20"/>
        </w:rPr>
        <w:t xml:space="preserve">The evaluator will assess the employee's job performance on the Principal/Assistant Principal Personnel Evaluation Process using the scale below. A summary statement MUST be included for Standards assessed as </w:t>
      </w:r>
      <w:r>
        <w:rPr>
          <w:b/>
          <w:sz w:val="20"/>
          <w:szCs w:val="20"/>
        </w:rPr>
        <w:t>Developing or Ineffective.</w:t>
      </w:r>
      <w:r>
        <w:rPr>
          <w:sz w:val="20"/>
          <w:szCs w:val="20"/>
        </w:rPr>
        <w:t xml:space="preserve"> </w:t>
      </w:r>
    </w:p>
    <w:p w14:paraId="2013BF68" w14:textId="77777777" w:rsidR="0078113A" w:rsidRDefault="0078113A">
      <w:pPr>
        <w:widowControl w:val="0"/>
        <w:tabs>
          <w:tab w:val="left" w:pos="840"/>
          <w:tab w:val="left" w:pos="1200"/>
          <w:tab w:val="left" w:pos="8280"/>
        </w:tabs>
        <w:ind w:right="100"/>
        <w:jc w:val="both"/>
      </w:pPr>
    </w:p>
    <w:tbl>
      <w:tblPr>
        <w:tblStyle w:val="a0"/>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1"/>
        <w:gridCol w:w="2161"/>
        <w:gridCol w:w="2162"/>
        <w:gridCol w:w="2380"/>
        <w:gridCol w:w="1942"/>
      </w:tblGrid>
      <w:tr w:rsidR="0078113A" w14:paraId="70AAD89D" w14:textId="77777777">
        <w:trPr>
          <w:trHeight w:val="326"/>
        </w:trPr>
        <w:tc>
          <w:tcPr>
            <w:tcW w:w="10806" w:type="dxa"/>
            <w:gridSpan w:val="5"/>
            <w:shd w:val="clear" w:color="auto" w:fill="auto"/>
          </w:tcPr>
          <w:p w14:paraId="30A2CD4D" w14:textId="77777777" w:rsidR="0078113A" w:rsidRDefault="006D46D5">
            <w:pPr>
              <w:widowControl w:val="0"/>
              <w:tabs>
                <w:tab w:val="left" w:pos="840"/>
                <w:tab w:val="left" w:pos="1200"/>
                <w:tab w:val="left" w:pos="8280"/>
              </w:tabs>
              <w:ind w:right="100"/>
              <w:jc w:val="left"/>
              <w:rPr>
                <w:b/>
                <w:sz w:val="20"/>
                <w:szCs w:val="20"/>
              </w:rPr>
            </w:pPr>
            <w:r>
              <w:rPr>
                <w:b/>
                <w:i/>
                <w:color w:val="000000"/>
                <w:sz w:val="20"/>
                <w:szCs w:val="20"/>
              </w:rPr>
              <w:t>Performance Standard Rating:</w:t>
            </w:r>
            <w:r>
              <w:rPr>
                <w:i/>
                <w:color w:val="000000"/>
                <w:sz w:val="20"/>
                <w:szCs w:val="20"/>
              </w:rPr>
              <w:t xml:space="preserve"> Performance for each of the Principal Standards for Educational Leaders (PSEL) will be rated according to the four performance levels (Ineffective, Developing, Accomplished, and Exemplary) as noted in the rubric following each standard. The rating will be a representation of performance, combining data from multiple sources of evidence across each standard.</w:t>
            </w:r>
          </w:p>
        </w:tc>
      </w:tr>
      <w:tr w:rsidR="0078113A" w14:paraId="18B33EA6" w14:textId="77777777">
        <w:trPr>
          <w:trHeight w:val="326"/>
        </w:trPr>
        <w:tc>
          <w:tcPr>
            <w:tcW w:w="2161" w:type="dxa"/>
            <w:shd w:val="clear" w:color="auto" w:fill="D9D9D9"/>
          </w:tcPr>
          <w:p w14:paraId="6544F07A" w14:textId="77777777" w:rsidR="0078113A" w:rsidRDefault="006D46D5">
            <w:pPr>
              <w:widowControl w:val="0"/>
              <w:tabs>
                <w:tab w:val="left" w:pos="840"/>
                <w:tab w:val="left" w:pos="1200"/>
                <w:tab w:val="left" w:pos="8280"/>
              </w:tabs>
              <w:ind w:right="100"/>
              <w:jc w:val="left"/>
              <w:rPr>
                <w:b/>
                <w:sz w:val="20"/>
                <w:szCs w:val="20"/>
              </w:rPr>
            </w:pPr>
            <w:r>
              <w:rPr>
                <w:b/>
                <w:sz w:val="20"/>
                <w:szCs w:val="20"/>
              </w:rPr>
              <w:t>Standard 1 (S1)</w:t>
            </w:r>
          </w:p>
        </w:tc>
        <w:tc>
          <w:tcPr>
            <w:tcW w:w="2161" w:type="dxa"/>
            <w:shd w:val="clear" w:color="auto" w:fill="D9D9D9"/>
          </w:tcPr>
          <w:p w14:paraId="20CA5276" w14:textId="77777777" w:rsidR="0078113A" w:rsidRDefault="006D46D5">
            <w:pPr>
              <w:widowControl w:val="0"/>
              <w:tabs>
                <w:tab w:val="left" w:pos="840"/>
                <w:tab w:val="left" w:pos="1200"/>
                <w:tab w:val="left" w:pos="8280"/>
              </w:tabs>
              <w:ind w:right="100"/>
              <w:rPr>
                <w:b/>
                <w:sz w:val="20"/>
                <w:szCs w:val="20"/>
              </w:rPr>
            </w:pPr>
            <w:r>
              <w:rPr>
                <w:b/>
                <w:sz w:val="20"/>
                <w:szCs w:val="20"/>
              </w:rPr>
              <w:t>Standard 2 (S2)</w:t>
            </w:r>
          </w:p>
        </w:tc>
        <w:tc>
          <w:tcPr>
            <w:tcW w:w="2162" w:type="dxa"/>
            <w:shd w:val="clear" w:color="auto" w:fill="D9D9D9"/>
          </w:tcPr>
          <w:p w14:paraId="0CCA400D" w14:textId="77777777" w:rsidR="0078113A" w:rsidRDefault="006D46D5">
            <w:pPr>
              <w:widowControl w:val="0"/>
              <w:tabs>
                <w:tab w:val="left" w:pos="840"/>
                <w:tab w:val="left" w:pos="1200"/>
                <w:tab w:val="left" w:pos="8280"/>
              </w:tabs>
              <w:ind w:right="100"/>
              <w:rPr>
                <w:b/>
                <w:sz w:val="20"/>
                <w:szCs w:val="20"/>
              </w:rPr>
            </w:pPr>
            <w:r>
              <w:rPr>
                <w:b/>
                <w:sz w:val="20"/>
                <w:szCs w:val="20"/>
              </w:rPr>
              <w:t>Standard 3 (S3)</w:t>
            </w:r>
          </w:p>
        </w:tc>
        <w:tc>
          <w:tcPr>
            <w:tcW w:w="2380" w:type="dxa"/>
            <w:shd w:val="clear" w:color="auto" w:fill="D9D9D9"/>
          </w:tcPr>
          <w:p w14:paraId="4607FBA1" w14:textId="77777777" w:rsidR="0078113A" w:rsidRDefault="006D46D5">
            <w:pPr>
              <w:widowControl w:val="0"/>
              <w:tabs>
                <w:tab w:val="left" w:pos="840"/>
                <w:tab w:val="left" w:pos="1200"/>
                <w:tab w:val="left" w:pos="8280"/>
              </w:tabs>
              <w:ind w:right="100"/>
              <w:rPr>
                <w:b/>
                <w:sz w:val="20"/>
                <w:szCs w:val="20"/>
              </w:rPr>
            </w:pPr>
            <w:r>
              <w:rPr>
                <w:b/>
                <w:sz w:val="20"/>
                <w:szCs w:val="20"/>
              </w:rPr>
              <w:t>Standard 4 (S4)</w:t>
            </w:r>
          </w:p>
        </w:tc>
        <w:tc>
          <w:tcPr>
            <w:tcW w:w="1942" w:type="dxa"/>
            <w:shd w:val="clear" w:color="auto" w:fill="D9D9D9"/>
          </w:tcPr>
          <w:p w14:paraId="3B4D1F36" w14:textId="77777777" w:rsidR="0078113A" w:rsidRDefault="006D46D5">
            <w:pPr>
              <w:widowControl w:val="0"/>
              <w:tabs>
                <w:tab w:val="left" w:pos="840"/>
                <w:tab w:val="left" w:pos="1200"/>
                <w:tab w:val="left" w:pos="8280"/>
              </w:tabs>
              <w:ind w:right="100"/>
              <w:rPr>
                <w:b/>
                <w:sz w:val="20"/>
                <w:szCs w:val="20"/>
              </w:rPr>
            </w:pPr>
            <w:r>
              <w:rPr>
                <w:b/>
                <w:sz w:val="20"/>
                <w:szCs w:val="20"/>
              </w:rPr>
              <w:t>Standard 5 (S5)</w:t>
            </w:r>
          </w:p>
        </w:tc>
      </w:tr>
      <w:tr w:rsidR="0078113A" w14:paraId="0FC14CAE" w14:textId="77777777">
        <w:trPr>
          <w:trHeight w:val="726"/>
        </w:trPr>
        <w:tc>
          <w:tcPr>
            <w:tcW w:w="2161" w:type="dxa"/>
            <w:shd w:val="clear" w:color="auto" w:fill="D9D9D9"/>
          </w:tcPr>
          <w:p w14:paraId="2F772C97" w14:textId="77777777" w:rsidR="0078113A" w:rsidRDefault="006D46D5">
            <w:pPr>
              <w:widowControl w:val="0"/>
              <w:tabs>
                <w:tab w:val="left" w:pos="840"/>
                <w:tab w:val="left" w:pos="1200"/>
                <w:tab w:val="left" w:pos="8280"/>
              </w:tabs>
              <w:ind w:right="100"/>
              <w:jc w:val="left"/>
              <w:rPr>
                <w:sz w:val="20"/>
                <w:szCs w:val="20"/>
              </w:rPr>
            </w:pPr>
            <w:r>
              <w:rPr>
                <w:sz w:val="20"/>
                <w:szCs w:val="20"/>
              </w:rPr>
              <w:t>Mission, Vision, and Core Values</w:t>
            </w:r>
          </w:p>
        </w:tc>
        <w:tc>
          <w:tcPr>
            <w:tcW w:w="2161" w:type="dxa"/>
            <w:shd w:val="clear" w:color="auto" w:fill="D9D9D9"/>
          </w:tcPr>
          <w:p w14:paraId="09F65EDF" w14:textId="77777777" w:rsidR="0078113A" w:rsidRDefault="006D46D5">
            <w:pPr>
              <w:widowControl w:val="0"/>
              <w:tabs>
                <w:tab w:val="left" w:pos="840"/>
                <w:tab w:val="left" w:pos="1200"/>
                <w:tab w:val="left" w:pos="8280"/>
              </w:tabs>
              <w:ind w:right="100"/>
              <w:rPr>
                <w:b/>
                <w:sz w:val="20"/>
                <w:szCs w:val="20"/>
              </w:rPr>
            </w:pPr>
            <w:r>
              <w:rPr>
                <w:sz w:val="20"/>
                <w:szCs w:val="20"/>
              </w:rPr>
              <w:t>Ethics and Professional Norms</w:t>
            </w:r>
            <w:r>
              <w:rPr>
                <w:b/>
                <w:sz w:val="20"/>
                <w:szCs w:val="20"/>
              </w:rPr>
              <w:t xml:space="preserve"> </w:t>
            </w:r>
          </w:p>
        </w:tc>
        <w:tc>
          <w:tcPr>
            <w:tcW w:w="2162" w:type="dxa"/>
            <w:shd w:val="clear" w:color="auto" w:fill="D9D9D9"/>
          </w:tcPr>
          <w:p w14:paraId="4BA24576" w14:textId="77777777" w:rsidR="0078113A" w:rsidRDefault="006D46D5">
            <w:pPr>
              <w:widowControl w:val="0"/>
              <w:tabs>
                <w:tab w:val="left" w:pos="840"/>
                <w:tab w:val="left" w:pos="1200"/>
                <w:tab w:val="left" w:pos="8280"/>
              </w:tabs>
              <w:ind w:right="100"/>
              <w:rPr>
                <w:b/>
                <w:sz w:val="20"/>
                <w:szCs w:val="20"/>
              </w:rPr>
            </w:pPr>
            <w:r>
              <w:rPr>
                <w:sz w:val="20"/>
                <w:szCs w:val="20"/>
              </w:rPr>
              <w:t>Equity and Cultural Responsiveness</w:t>
            </w:r>
          </w:p>
        </w:tc>
        <w:tc>
          <w:tcPr>
            <w:tcW w:w="2380" w:type="dxa"/>
            <w:shd w:val="clear" w:color="auto" w:fill="D9D9D9"/>
          </w:tcPr>
          <w:p w14:paraId="2B4F9F67" w14:textId="77777777" w:rsidR="0078113A" w:rsidRDefault="006D46D5">
            <w:pPr>
              <w:widowControl w:val="0"/>
              <w:tabs>
                <w:tab w:val="left" w:pos="840"/>
                <w:tab w:val="left" w:pos="1200"/>
                <w:tab w:val="left" w:pos="8280"/>
              </w:tabs>
              <w:ind w:right="100"/>
              <w:rPr>
                <w:b/>
                <w:sz w:val="20"/>
                <w:szCs w:val="20"/>
              </w:rPr>
            </w:pPr>
            <w:r>
              <w:rPr>
                <w:sz w:val="20"/>
                <w:szCs w:val="20"/>
              </w:rPr>
              <w:t>Curriculum, Instruction, Assessment</w:t>
            </w:r>
          </w:p>
        </w:tc>
        <w:tc>
          <w:tcPr>
            <w:tcW w:w="1942" w:type="dxa"/>
            <w:shd w:val="clear" w:color="auto" w:fill="D9D9D9"/>
          </w:tcPr>
          <w:p w14:paraId="28A2FC99" w14:textId="77777777" w:rsidR="0078113A" w:rsidRDefault="006D46D5">
            <w:pPr>
              <w:widowControl w:val="0"/>
              <w:tabs>
                <w:tab w:val="left" w:pos="840"/>
                <w:tab w:val="left" w:pos="1200"/>
                <w:tab w:val="left" w:pos="8280"/>
              </w:tabs>
              <w:ind w:right="100"/>
              <w:rPr>
                <w:sz w:val="20"/>
                <w:szCs w:val="20"/>
              </w:rPr>
            </w:pPr>
            <w:r>
              <w:rPr>
                <w:sz w:val="20"/>
                <w:szCs w:val="20"/>
              </w:rPr>
              <w:t>Community of Care and Support for Students</w:t>
            </w:r>
          </w:p>
        </w:tc>
      </w:tr>
      <w:tr w:rsidR="0078113A" w14:paraId="6B4C5FE4" w14:textId="77777777">
        <w:trPr>
          <w:trHeight w:val="316"/>
        </w:trPr>
        <w:sdt>
          <w:sdtPr>
            <w:rPr>
              <w:sz w:val="20"/>
              <w:szCs w:val="20"/>
            </w:rPr>
            <w:id w:val="-205637952"/>
            <w:placeholder>
              <w:docPart w:val="DefaultPlaceholder_1081868575"/>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1" w:type="dxa"/>
                <w:shd w:val="clear" w:color="auto" w:fill="auto"/>
              </w:tcPr>
              <w:p w14:paraId="05A7738D"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1345241533"/>
            <w:placeholder>
              <w:docPart w:val="8B2BA34848E54E268A7530E9B87FC724"/>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1" w:type="dxa"/>
                <w:shd w:val="clear" w:color="auto" w:fill="auto"/>
              </w:tcPr>
              <w:p w14:paraId="04088E84"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141199833"/>
            <w:placeholder>
              <w:docPart w:val="19BF7E2FD23F4B8788257F11A70CD9C2"/>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2" w:type="dxa"/>
                <w:shd w:val="clear" w:color="auto" w:fill="auto"/>
              </w:tcPr>
              <w:p w14:paraId="57500A76"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625920949"/>
            <w:placeholder>
              <w:docPart w:val="4F6BD2FE7ADB488CAA0AF3A61BA966A3"/>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380" w:type="dxa"/>
                <w:shd w:val="clear" w:color="auto" w:fill="auto"/>
              </w:tcPr>
              <w:p w14:paraId="34AE26A9"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525687981"/>
            <w:placeholder>
              <w:docPart w:val="13A2D67C1A144E9194250EF871D799B4"/>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1942" w:type="dxa"/>
              </w:tcPr>
              <w:p w14:paraId="180DFA69"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tr>
      <w:tr w:rsidR="0078113A" w14:paraId="22C54802" w14:textId="77777777">
        <w:trPr>
          <w:trHeight w:val="316"/>
        </w:trPr>
        <w:tc>
          <w:tcPr>
            <w:tcW w:w="2161" w:type="dxa"/>
            <w:tcBorders>
              <w:top w:val="single" w:sz="4" w:space="0" w:color="000000"/>
              <w:left w:val="single" w:sz="4" w:space="0" w:color="000000"/>
              <w:bottom w:val="single" w:sz="4" w:space="0" w:color="000000"/>
              <w:right w:val="single" w:sz="4" w:space="0" w:color="000000"/>
            </w:tcBorders>
            <w:shd w:val="clear" w:color="auto" w:fill="D0CECE"/>
          </w:tcPr>
          <w:p w14:paraId="6C078E2F" w14:textId="77777777" w:rsidR="0078113A" w:rsidRDefault="006D46D5">
            <w:pPr>
              <w:widowControl w:val="0"/>
              <w:tabs>
                <w:tab w:val="left" w:pos="840"/>
                <w:tab w:val="left" w:pos="1200"/>
                <w:tab w:val="left" w:pos="8280"/>
              </w:tabs>
              <w:ind w:right="100"/>
              <w:rPr>
                <w:b/>
                <w:sz w:val="20"/>
                <w:szCs w:val="20"/>
              </w:rPr>
            </w:pPr>
            <w:r>
              <w:rPr>
                <w:b/>
                <w:sz w:val="20"/>
                <w:szCs w:val="20"/>
              </w:rPr>
              <w:t>Standard 6 (S6)</w:t>
            </w:r>
          </w:p>
        </w:tc>
        <w:tc>
          <w:tcPr>
            <w:tcW w:w="2161" w:type="dxa"/>
            <w:tcBorders>
              <w:top w:val="single" w:sz="4" w:space="0" w:color="000000"/>
              <w:left w:val="single" w:sz="4" w:space="0" w:color="000000"/>
              <w:bottom w:val="single" w:sz="4" w:space="0" w:color="000000"/>
              <w:right w:val="single" w:sz="4" w:space="0" w:color="000000"/>
            </w:tcBorders>
            <w:shd w:val="clear" w:color="auto" w:fill="D0CECE"/>
          </w:tcPr>
          <w:p w14:paraId="78E691B0" w14:textId="77777777" w:rsidR="0078113A" w:rsidRDefault="006D46D5">
            <w:pPr>
              <w:widowControl w:val="0"/>
              <w:tabs>
                <w:tab w:val="left" w:pos="840"/>
                <w:tab w:val="left" w:pos="1200"/>
                <w:tab w:val="left" w:pos="8280"/>
              </w:tabs>
              <w:ind w:right="100"/>
              <w:rPr>
                <w:b/>
                <w:sz w:val="20"/>
                <w:szCs w:val="20"/>
              </w:rPr>
            </w:pPr>
            <w:r>
              <w:rPr>
                <w:b/>
                <w:sz w:val="20"/>
                <w:szCs w:val="20"/>
              </w:rPr>
              <w:t>Standard 7 (S7)</w:t>
            </w:r>
          </w:p>
        </w:tc>
        <w:tc>
          <w:tcPr>
            <w:tcW w:w="2162" w:type="dxa"/>
            <w:tcBorders>
              <w:top w:val="single" w:sz="4" w:space="0" w:color="000000"/>
              <w:left w:val="single" w:sz="4" w:space="0" w:color="000000"/>
              <w:bottom w:val="single" w:sz="4" w:space="0" w:color="000000"/>
              <w:right w:val="single" w:sz="4" w:space="0" w:color="000000"/>
            </w:tcBorders>
            <w:shd w:val="clear" w:color="auto" w:fill="D0CECE"/>
          </w:tcPr>
          <w:p w14:paraId="40700D71" w14:textId="77777777" w:rsidR="0078113A" w:rsidRDefault="006D46D5">
            <w:pPr>
              <w:widowControl w:val="0"/>
              <w:tabs>
                <w:tab w:val="left" w:pos="840"/>
                <w:tab w:val="left" w:pos="1200"/>
                <w:tab w:val="left" w:pos="8280"/>
              </w:tabs>
              <w:ind w:right="100"/>
              <w:rPr>
                <w:b/>
                <w:sz w:val="20"/>
                <w:szCs w:val="20"/>
              </w:rPr>
            </w:pPr>
            <w:r>
              <w:rPr>
                <w:b/>
                <w:sz w:val="20"/>
                <w:szCs w:val="20"/>
              </w:rPr>
              <w:t>Standard 8 (S8)</w:t>
            </w:r>
          </w:p>
        </w:tc>
        <w:tc>
          <w:tcPr>
            <w:tcW w:w="2380" w:type="dxa"/>
            <w:tcBorders>
              <w:top w:val="single" w:sz="4" w:space="0" w:color="000000"/>
              <w:left w:val="single" w:sz="4" w:space="0" w:color="000000"/>
              <w:bottom w:val="single" w:sz="4" w:space="0" w:color="000000"/>
              <w:right w:val="single" w:sz="4" w:space="0" w:color="000000"/>
            </w:tcBorders>
            <w:shd w:val="clear" w:color="auto" w:fill="D0CECE"/>
          </w:tcPr>
          <w:p w14:paraId="25C06F4F" w14:textId="77777777" w:rsidR="0078113A" w:rsidRDefault="006D46D5">
            <w:pPr>
              <w:widowControl w:val="0"/>
              <w:tabs>
                <w:tab w:val="left" w:pos="840"/>
                <w:tab w:val="left" w:pos="1200"/>
                <w:tab w:val="left" w:pos="8280"/>
              </w:tabs>
              <w:ind w:right="100"/>
              <w:rPr>
                <w:b/>
                <w:sz w:val="20"/>
                <w:szCs w:val="20"/>
              </w:rPr>
            </w:pPr>
            <w:r>
              <w:rPr>
                <w:b/>
                <w:sz w:val="20"/>
                <w:szCs w:val="20"/>
              </w:rPr>
              <w:t>Standard 9 (S9)</w:t>
            </w:r>
          </w:p>
        </w:tc>
        <w:tc>
          <w:tcPr>
            <w:tcW w:w="1942" w:type="dxa"/>
            <w:tcBorders>
              <w:top w:val="single" w:sz="4" w:space="0" w:color="000000"/>
              <w:left w:val="single" w:sz="4" w:space="0" w:color="000000"/>
              <w:bottom w:val="single" w:sz="4" w:space="0" w:color="000000"/>
              <w:right w:val="single" w:sz="4" w:space="0" w:color="000000"/>
            </w:tcBorders>
            <w:shd w:val="clear" w:color="auto" w:fill="D0CECE"/>
          </w:tcPr>
          <w:p w14:paraId="627AF992" w14:textId="77777777" w:rsidR="0078113A" w:rsidRDefault="006D46D5">
            <w:pPr>
              <w:widowControl w:val="0"/>
              <w:tabs>
                <w:tab w:val="left" w:pos="840"/>
                <w:tab w:val="left" w:pos="1200"/>
                <w:tab w:val="left" w:pos="8280"/>
              </w:tabs>
              <w:ind w:right="100"/>
              <w:rPr>
                <w:b/>
                <w:sz w:val="20"/>
                <w:szCs w:val="20"/>
              </w:rPr>
            </w:pPr>
            <w:r>
              <w:rPr>
                <w:b/>
                <w:sz w:val="20"/>
                <w:szCs w:val="20"/>
              </w:rPr>
              <w:t>Standard 10 (S10)</w:t>
            </w:r>
          </w:p>
        </w:tc>
      </w:tr>
      <w:tr w:rsidR="0078113A" w14:paraId="43FA36F4" w14:textId="77777777">
        <w:trPr>
          <w:trHeight w:val="316"/>
        </w:trPr>
        <w:tc>
          <w:tcPr>
            <w:tcW w:w="2161" w:type="dxa"/>
            <w:tcBorders>
              <w:top w:val="single" w:sz="4" w:space="0" w:color="000000"/>
              <w:left w:val="single" w:sz="4" w:space="0" w:color="000000"/>
              <w:bottom w:val="single" w:sz="4" w:space="0" w:color="000000"/>
              <w:right w:val="single" w:sz="4" w:space="0" w:color="000000"/>
            </w:tcBorders>
            <w:shd w:val="clear" w:color="auto" w:fill="D0CECE"/>
          </w:tcPr>
          <w:p w14:paraId="056832C5" w14:textId="77777777" w:rsidR="0078113A" w:rsidRDefault="006D46D5">
            <w:pPr>
              <w:widowControl w:val="0"/>
              <w:tabs>
                <w:tab w:val="left" w:pos="840"/>
                <w:tab w:val="left" w:pos="1200"/>
                <w:tab w:val="left" w:pos="8280"/>
              </w:tabs>
              <w:ind w:right="100"/>
              <w:rPr>
                <w:sz w:val="20"/>
                <w:szCs w:val="20"/>
              </w:rPr>
            </w:pPr>
            <w:r>
              <w:rPr>
                <w:sz w:val="20"/>
                <w:szCs w:val="20"/>
              </w:rPr>
              <w:t>Professional Capacity of School Personnel</w:t>
            </w:r>
          </w:p>
        </w:tc>
        <w:tc>
          <w:tcPr>
            <w:tcW w:w="2161" w:type="dxa"/>
            <w:tcBorders>
              <w:top w:val="single" w:sz="4" w:space="0" w:color="000000"/>
              <w:left w:val="single" w:sz="4" w:space="0" w:color="000000"/>
              <w:bottom w:val="single" w:sz="4" w:space="0" w:color="000000"/>
              <w:right w:val="single" w:sz="4" w:space="0" w:color="000000"/>
            </w:tcBorders>
            <w:shd w:val="clear" w:color="auto" w:fill="D0CECE"/>
          </w:tcPr>
          <w:p w14:paraId="09707255" w14:textId="77777777" w:rsidR="0078113A" w:rsidRDefault="006D46D5">
            <w:pPr>
              <w:widowControl w:val="0"/>
              <w:tabs>
                <w:tab w:val="left" w:pos="840"/>
                <w:tab w:val="left" w:pos="1200"/>
                <w:tab w:val="left" w:pos="8280"/>
              </w:tabs>
              <w:ind w:right="100"/>
              <w:rPr>
                <w:sz w:val="20"/>
                <w:szCs w:val="20"/>
              </w:rPr>
            </w:pPr>
            <w:r>
              <w:rPr>
                <w:sz w:val="20"/>
                <w:szCs w:val="20"/>
              </w:rPr>
              <w:t>Professional Community for Teachers and Staff</w:t>
            </w:r>
          </w:p>
        </w:tc>
        <w:tc>
          <w:tcPr>
            <w:tcW w:w="2162" w:type="dxa"/>
            <w:tcBorders>
              <w:top w:val="single" w:sz="4" w:space="0" w:color="000000"/>
              <w:left w:val="single" w:sz="4" w:space="0" w:color="000000"/>
              <w:bottom w:val="single" w:sz="4" w:space="0" w:color="000000"/>
              <w:right w:val="single" w:sz="4" w:space="0" w:color="000000"/>
            </w:tcBorders>
            <w:shd w:val="clear" w:color="auto" w:fill="D0CECE"/>
          </w:tcPr>
          <w:p w14:paraId="39DED449" w14:textId="77777777" w:rsidR="0078113A" w:rsidRDefault="006D46D5">
            <w:pPr>
              <w:widowControl w:val="0"/>
              <w:tabs>
                <w:tab w:val="left" w:pos="840"/>
                <w:tab w:val="left" w:pos="1200"/>
                <w:tab w:val="left" w:pos="8280"/>
              </w:tabs>
              <w:ind w:right="100"/>
              <w:rPr>
                <w:sz w:val="20"/>
                <w:szCs w:val="20"/>
              </w:rPr>
            </w:pPr>
            <w:r>
              <w:rPr>
                <w:sz w:val="20"/>
                <w:szCs w:val="20"/>
              </w:rPr>
              <w:t>Meaningful Engagement of Families and Community</w:t>
            </w:r>
          </w:p>
        </w:tc>
        <w:tc>
          <w:tcPr>
            <w:tcW w:w="2380" w:type="dxa"/>
            <w:tcBorders>
              <w:top w:val="single" w:sz="4" w:space="0" w:color="000000"/>
              <w:left w:val="single" w:sz="4" w:space="0" w:color="000000"/>
              <w:bottom w:val="single" w:sz="4" w:space="0" w:color="000000"/>
              <w:right w:val="single" w:sz="4" w:space="0" w:color="000000"/>
            </w:tcBorders>
            <w:shd w:val="clear" w:color="auto" w:fill="D0CECE"/>
          </w:tcPr>
          <w:p w14:paraId="3482D135" w14:textId="77777777" w:rsidR="0078113A" w:rsidRDefault="006D46D5">
            <w:pPr>
              <w:widowControl w:val="0"/>
              <w:tabs>
                <w:tab w:val="left" w:pos="840"/>
                <w:tab w:val="left" w:pos="1200"/>
                <w:tab w:val="left" w:pos="8280"/>
              </w:tabs>
              <w:ind w:right="100"/>
              <w:rPr>
                <w:sz w:val="20"/>
                <w:szCs w:val="20"/>
              </w:rPr>
            </w:pPr>
            <w:r>
              <w:rPr>
                <w:sz w:val="20"/>
                <w:szCs w:val="20"/>
              </w:rPr>
              <w:t>Operations and Management</w:t>
            </w:r>
          </w:p>
        </w:tc>
        <w:tc>
          <w:tcPr>
            <w:tcW w:w="1942" w:type="dxa"/>
            <w:tcBorders>
              <w:top w:val="single" w:sz="4" w:space="0" w:color="000000"/>
              <w:left w:val="single" w:sz="4" w:space="0" w:color="000000"/>
              <w:bottom w:val="single" w:sz="4" w:space="0" w:color="000000"/>
              <w:right w:val="single" w:sz="4" w:space="0" w:color="000000"/>
            </w:tcBorders>
            <w:shd w:val="clear" w:color="auto" w:fill="D0CECE"/>
          </w:tcPr>
          <w:p w14:paraId="19A0AC2F" w14:textId="77777777" w:rsidR="0078113A" w:rsidRDefault="006D46D5">
            <w:pPr>
              <w:widowControl w:val="0"/>
              <w:tabs>
                <w:tab w:val="left" w:pos="840"/>
                <w:tab w:val="left" w:pos="1200"/>
                <w:tab w:val="left" w:pos="8280"/>
              </w:tabs>
              <w:ind w:right="100"/>
              <w:rPr>
                <w:sz w:val="20"/>
                <w:szCs w:val="20"/>
              </w:rPr>
            </w:pPr>
            <w:r>
              <w:rPr>
                <w:sz w:val="20"/>
                <w:szCs w:val="20"/>
              </w:rPr>
              <w:t>School Improvement</w:t>
            </w:r>
          </w:p>
        </w:tc>
      </w:tr>
      <w:tr w:rsidR="0078113A" w14:paraId="557E98CE" w14:textId="77777777">
        <w:trPr>
          <w:trHeight w:val="316"/>
        </w:trPr>
        <w:sdt>
          <w:sdtPr>
            <w:rPr>
              <w:sz w:val="20"/>
              <w:szCs w:val="20"/>
            </w:rPr>
            <w:id w:val="-2075273076"/>
            <w:placeholder>
              <w:docPart w:val="AC8FAA3CF4C8432287BEE9068EBBA475"/>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711B0B19"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475647483"/>
            <w:placeholder>
              <w:docPart w:val="B31821B1CD6644C3B7EEA1EFEED73513"/>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1" w:type="dxa"/>
                <w:tcBorders>
                  <w:top w:val="single" w:sz="4" w:space="0" w:color="000000"/>
                  <w:left w:val="single" w:sz="4" w:space="0" w:color="000000"/>
                  <w:bottom w:val="single" w:sz="4" w:space="0" w:color="000000"/>
                  <w:right w:val="single" w:sz="4" w:space="0" w:color="000000"/>
                </w:tcBorders>
                <w:shd w:val="clear" w:color="auto" w:fill="auto"/>
              </w:tcPr>
              <w:p w14:paraId="3585C3D4"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434018800"/>
            <w:placeholder>
              <w:docPart w:val="FD6D09B72F97471D95567C40AB8034CF"/>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162" w:type="dxa"/>
                <w:tcBorders>
                  <w:top w:val="single" w:sz="4" w:space="0" w:color="000000"/>
                  <w:left w:val="single" w:sz="4" w:space="0" w:color="000000"/>
                  <w:bottom w:val="single" w:sz="4" w:space="0" w:color="000000"/>
                  <w:right w:val="single" w:sz="4" w:space="0" w:color="000000"/>
                </w:tcBorders>
                <w:shd w:val="clear" w:color="auto" w:fill="auto"/>
              </w:tcPr>
              <w:p w14:paraId="67B67EB2"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1099792107"/>
            <w:placeholder>
              <w:docPart w:val="D708108DC212404BBEA1848A63C0654B"/>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380" w:type="dxa"/>
                <w:tcBorders>
                  <w:top w:val="single" w:sz="4" w:space="0" w:color="000000"/>
                  <w:left w:val="single" w:sz="4" w:space="0" w:color="000000"/>
                  <w:bottom w:val="single" w:sz="4" w:space="0" w:color="000000"/>
                  <w:right w:val="single" w:sz="4" w:space="0" w:color="000000"/>
                </w:tcBorders>
                <w:shd w:val="clear" w:color="auto" w:fill="auto"/>
              </w:tcPr>
              <w:p w14:paraId="5F2754F8"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327871502"/>
            <w:placeholder>
              <w:docPart w:val="67CEF2451A564460B869EB34ACFA20B1"/>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1942" w:type="dxa"/>
                <w:tcBorders>
                  <w:top w:val="single" w:sz="4" w:space="0" w:color="000000"/>
                  <w:left w:val="single" w:sz="4" w:space="0" w:color="000000"/>
                  <w:bottom w:val="single" w:sz="4" w:space="0" w:color="000000"/>
                  <w:right w:val="single" w:sz="4" w:space="0" w:color="000000"/>
                </w:tcBorders>
              </w:tcPr>
              <w:p w14:paraId="02F393ED"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tr>
    </w:tbl>
    <w:p w14:paraId="74B8E908" w14:textId="77777777" w:rsidR="0078113A" w:rsidRDefault="0078113A">
      <w:pPr>
        <w:widowControl w:val="0"/>
        <w:tabs>
          <w:tab w:val="left" w:pos="840"/>
          <w:tab w:val="left" w:pos="1200"/>
          <w:tab w:val="left" w:pos="8280"/>
        </w:tabs>
        <w:ind w:right="100"/>
        <w:jc w:val="both"/>
        <w:rPr>
          <w:sz w:val="20"/>
          <w:szCs w:val="20"/>
        </w:rPr>
      </w:pPr>
    </w:p>
    <w:p w14:paraId="74D0D2B6" w14:textId="77777777" w:rsidR="0078113A" w:rsidRDefault="0078113A">
      <w:pPr>
        <w:widowControl w:val="0"/>
        <w:tabs>
          <w:tab w:val="left" w:pos="840"/>
          <w:tab w:val="left" w:pos="1200"/>
          <w:tab w:val="left" w:pos="8280"/>
        </w:tabs>
        <w:ind w:right="100"/>
        <w:rPr>
          <w:b/>
          <w:sz w:val="20"/>
          <w:szCs w:val="20"/>
        </w:rPr>
      </w:pPr>
    </w:p>
    <w:p w14:paraId="0A30853C" w14:textId="77777777" w:rsidR="0078113A" w:rsidRDefault="006D46D5">
      <w:pPr>
        <w:widowControl w:val="0"/>
        <w:tabs>
          <w:tab w:val="left" w:pos="840"/>
          <w:tab w:val="left" w:pos="1200"/>
          <w:tab w:val="left" w:pos="8280"/>
        </w:tabs>
        <w:ind w:right="100"/>
        <w:rPr>
          <w:b/>
          <w:sz w:val="20"/>
          <w:szCs w:val="20"/>
        </w:rPr>
      </w:pPr>
      <w:r>
        <w:rPr>
          <w:b/>
          <w:sz w:val="20"/>
          <w:szCs w:val="20"/>
        </w:rPr>
        <w:t>SUMMATIVE RATING</w:t>
      </w:r>
    </w:p>
    <w:p w14:paraId="0273FEAE" w14:textId="77777777" w:rsidR="0078113A" w:rsidRDefault="0078113A">
      <w:pPr>
        <w:widowControl w:val="0"/>
        <w:tabs>
          <w:tab w:val="left" w:pos="840"/>
          <w:tab w:val="left" w:pos="1200"/>
          <w:tab w:val="left" w:pos="8280"/>
        </w:tabs>
        <w:ind w:right="100"/>
        <w:rPr>
          <w:b/>
          <w:sz w:val="20"/>
          <w:szCs w:val="2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091"/>
        <w:gridCol w:w="2091"/>
        <w:gridCol w:w="2091"/>
        <w:gridCol w:w="2092"/>
      </w:tblGrid>
      <w:tr w:rsidR="0078113A" w14:paraId="4B9E2916" w14:textId="77777777">
        <w:tc>
          <w:tcPr>
            <w:tcW w:w="10790" w:type="dxa"/>
            <w:gridSpan w:val="5"/>
            <w:shd w:val="clear" w:color="auto" w:fill="auto"/>
          </w:tcPr>
          <w:p w14:paraId="36FE0F4F" w14:textId="77777777" w:rsidR="0078113A" w:rsidRDefault="006D46D5">
            <w:pPr>
              <w:widowControl w:val="0"/>
              <w:tabs>
                <w:tab w:val="left" w:pos="840"/>
                <w:tab w:val="left" w:pos="1200"/>
                <w:tab w:val="left" w:pos="8280"/>
              </w:tabs>
              <w:ind w:right="100"/>
              <w:jc w:val="left"/>
              <w:rPr>
                <w:i/>
                <w:color w:val="000000"/>
                <w:sz w:val="8"/>
                <w:szCs w:val="8"/>
              </w:rPr>
            </w:pPr>
            <w:r>
              <w:rPr>
                <w:b/>
                <w:i/>
                <w:color w:val="000000"/>
                <w:sz w:val="20"/>
                <w:szCs w:val="20"/>
              </w:rPr>
              <w:t xml:space="preserve">Summative Rating: </w:t>
            </w:r>
            <w:r>
              <w:rPr>
                <w:i/>
                <w:color w:val="000000"/>
                <w:sz w:val="20"/>
                <w:szCs w:val="20"/>
              </w:rPr>
              <w:t>The ratings for the Principal Standards for Educational Leaders (P</w:t>
            </w:r>
            <w:r>
              <w:rPr>
                <w:i/>
                <w:sz w:val="20"/>
                <w:szCs w:val="20"/>
              </w:rPr>
              <w:t>SEL)</w:t>
            </w:r>
            <w:r>
              <w:rPr>
                <w:i/>
                <w:color w:val="000000"/>
                <w:sz w:val="20"/>
                <w:szCs w:val="20"/>
              </w:rPr>
              <w:t xml:space="preserve"> are consolidated into four measures: Planning, Environment, Instruction, Professionalism. Regarding the measures of Planning</w:t>
            </w:r>
            <w:r>
              <w:rPr>
                <w:i/>
                <w:sz w:val="20"/>
                <w:szCs w:val="20"/>
              </w:rPr>
              <w:t>,</w:t>
            </w:r>
            <w:r>
              <w:rPr>
                <w:i/>
                <w:color w:val="000000"/>
                <w:sz w:val="20"/>
                <w:szCs w:val="20"/>
              </w:rPr>
              <w:t xml:space="preserve"> Environment, and Professionalism, each of which is </w:t>
            </w:r>
            <w:r>
              <w:rPr>
                <w:i/>
                <w:sz w:val="20"/>
                <w:szCs w:val="20"/>
              </w:rPr>
              <w:t>composed</w:t>
            </w:r>
            <w:r>
              <w:rPr>
                <w:i/>
                <w:color w:val="000000"/>
                <w:sz w:val="20"/>
                <w:szCs w:val="20"/>
              </w:rPr>
              <w:t xml:space="preserve"> of t</w:t>
            </w:r>
            <w:r>
              <w:rPr>
                <w:i/>
                <w:sz w:val="20"/>
                <w:szCs w:val="20"/>
              </w:rPr>
              <w:t>hree</w:t>
            </w:r>
            <w:r>
              <w:rPr>
                <w:i/>
                <w:color w:val="000000"/>
                <w:sz w:val="20"/>
                <w:szCs w:val="20"/>
              </w:rPr>
              <w:t xml:space="preserve"> standards, evaluators will use professional judgment and the rubric below to consolidate </w:t>
            </w:r>
            <w:r>
              <w:rPr>
                <w:i/>
                <w:sz w:val="20"/>
                <w:szCs w:val="20"/>
              </w:rPr>
              <w:t>the three</w:t>
            </w:r>
            <w:r>
              <w:rPr>
                <w:i/>
                <w:color w:val="000000"/>
                <w:sz w:val="20"/>
                <w:szCs w:val="20"/>
              </w:rPr>
              <w:t xml:space="preserve"> standards into a single rating for each measure.  Reference the applicable table</w:t>
            </w:r>
            <w:r>
              <w:rPr>
                <w:i/>
                <w:sz w:val="20"/>
                <w:szCs w:val="20"/>
              </w:rPr>
              <w:t xml:space="preserve"> in </w:t>
            </w:r>
            <w:r>
              <w:rPr>
                <w:i/>
                <w:color w:val="000000"/>
                <w:sz w:val="20"/>
                <w:szCs w:val="20"/>
              </w:rPr>
              <w:t>the Certified Personnel Evaluation Plan for alignment of Standards and Measures.</w:t>
            </w:r>
          </w:p>
        </w:tc>
      </w:tr>
      <w:tr w:rsidR="0078113A" w14:paraId="6078686E" w14:textId="77777777">
        <w:tc>
          <w:tcPr>
            <w:tcW w:w="2425" w:type="dxa"/>
            <w:shd w:val="clear" w:color="auto" w:fill="D9D9D9"/>
          </w:tcPr>
          <w:p w14:paraId="0D9B043E" w14:textId="77777777" w:rsidR="0078113A" w:rsidRDefault="006D46D5">
            <w:pPr>
              <w:widowControl w:val="0"/>
              <w:tabs>
                <w:tab w:val="left" w:pos="840"/>
                <w:tab w:val="left" w:pos="1200"/>
                <w:tab w:val="left" w:pos="8280"/>
              </w:tabs>
              <w:ind w:right="100"/>
              <w:rPr>
                <w:b/>
                <w:sz w:val="20"/>
                <w:szCs w:val="20"/>
              </w:rPr>
            </w:pPr>
            <w:r>
              <w:rPr>
                <w:b/>
                <w:sz w:val="20"/>
                <w:szCs w:val="20"/>
              </w:rPr>
              <w:t>Measures</w:t>
            </w:r>
          </w:p>
        </w:tc>
        <w:tc>
          <w:tcPr>
            <w:tcW w:w="2091" w:type="dxa"/>
            <w:shd w:val="clear" w:color="auto" w:fill="D9D9D9"/>
          </w:tcPr>
          <w:p w14:paraId="0EFE6A6F" w14:textId="77777777" w:rsidR="0078113A" w:rsidRDefault="006D46D5">
            <w:pPr>
              <w:widowControl w:val="0"/>
              <w:tabs>
                <w:tab w:val="left" w:pos="840"/>
                <w:tab w:val="left" w:pos="1200"/>
                <w:tab w:val="left" w:pos="8280"/>
              </w:tabs>
              <w:ind w:right="100"/>
              <w:rPr>
                <w:sz w:val="20"/>
                <w:szCs w:val="20"/>
              </w:rPr>
            </w:pPr>
            <w:r>
              <w:rPr>
                <w:b/>
                <w:sz w:val="20"/>
                <w:szCs w:val="20"/>
              </w:rPr>
              <w:t>Planning</w:t>
            </w:r>
          </w:p>
        </w:tc>
        <w:tc>
          <w:tcPr>
            <w:tcW w:w="2091" w:type="dxa"/>
            <w:shd w:val="clear" w:color="auto" w:fill="D9D9D9"/>
          </w:tcPr>
          <w:p w14:paraId="5145E8BC" w14:textId="77777777" w:rsidR="0078113A" w:rsidRDefault="006D46D5">
            <w:pPr>
              <w:widowControl w:val="0"/>
              <w:tabs>
                <w:tab w:val="left" w:pos="840"/>
                <w:tab w:val="left" w:pos="1200"/>
                <w:tab w:val="left" w:pos="8280"/>
              </w:tabs>
              <w:ind w:right="100"/>
              <w:rPr>
                <w:sz w:val="20"/>
                <w:szCs w:val="20"/>
              </w:rPr>
            </w:pPr>
            <w:r>
              <w:rPr>
                <w:b/>
                <w:sz w:val="20"/>
                <w:szCs w:val="20"/>
              </w:rPr>
              <w:t>Environment</w:t>
            </w:r>
          </w:p>
        </w:tc>
        <w:tc>
          <w:tcPr>
            <w:tcW w:w="2091" w:type="dxa"/>
            <w:shd w:val="clear" w:color="auto" w:fill="D9D9D9"/>
          </w:tcPr>
          <w:p w14:paraId="01FE47EC" w14:textId="77777777" w:rsidR="0078113A" w:rsidRDefault="006D46D5">
            <w:pPr>
              <w:widowControl w:val="0"/>
              <w:tabs>
                <w:tab w:val="left" w:pos="840"/>
                <w:tab w:val="left" w:pos="1200"/>
                <w:tab w:val="left" w:pos="8280"/>
              </w:tabs>
              <w:ind w:right="100"/>
              <w:rPr>
                <w:i/>
                <w:color w:val="000000"/>
                <w:sz w:val="20"/>
                <w:szCs w:val="20"/>
              </w:rPr>
            </w:pPr>
            <w:r>
              <w:rPr>
                <w:b/>
                <w:sz w:val="20"/>
                <w:szCs w:val="20"/>
              </w:rPr>
              <w:t>Instruction</w:t>
            </w:r>
          </w:p>
        </w:tc>
        <w:tc>
          <w:tcPr>
            <w:tcW w:w="2092" w:type="dxa"/>
            <w:shd w:val="clear" w:color="auto" w:fill="D9D9D9"/>
          </w:tcPr>
          <w:p w14:paraId="1319D120" w14:textId="77777777" w:rsidR="0078113A" w:rsidRDefault="006D46D5">
            <w:pPr>
              <w:widowControl w:val="0"/>
              <w:tabs>
                <w:tab w:val="left" w:pos="840"/>
                <w:tab w:val="left" w:pos="1200"/>
                <w:tab w:val="left" w:pos="8280"/>
              </w:tabs>
              <w:ind w:right="100"/>
              <w:rPr>
                <w:sz w:val="20"/>
                <w:szCs w:val="20"/>
              </w:rPr>
            </w:pPr>
            <w:r>
              <w:rPr>
                <w:b/>
                <w:sz w:val="20"/>
                <w:szCs w:val="20"/>
              </w:rPr>
              <w:t>Professionalism</w:t>
            </w:r>
          </w:p>
        </w:tc>
      </w:tr>
      <w:tr w:rsidR="0078113A" w14:paraId="600F67B9" w14:textId="77777777">
        <w:tc>
          <w:tcPr>
            <w:tcW w:w="2425" w:type="dxa"/>
            <w:shd w:val="clear" w:color="auto" w:fill="D9D9D9"/>
          </w:tcPr>
          <w:p w14:paraId="064B3076" w14:textId="77777777" w:rsidR="0078113A" w:rsidRDefault="0078113A">
            <w:pPr>
              <w:widowControl w:val="0"/>
              <w:tabs>
                <w:tab w:val="left" w:pos="840"/>
                <w:tab w:val="left" w:pos="1200"/>
                <w:tab w:val="left" w:pos="8280"/>
              </w:tabs>
              <w:ind w:right="100"/>
              <w:rPr>
                <w:b/>
                <w:sz w:val="20"/>
                <w:szCs w:val="20"/>
              </w:rPr>
            </w:pPr>
          </w:p>
        </w:tc>
        <w:tc>
          <w:tcPr>
            <w:tcW w:w="2091" w:type="dxa"/>
            <w:shd w:val="clear" w:color="auto" w:fill="D9D9D9"/>
          </w:tcPr>
          <w:p w14:paraId="0D8ED2F2" w14:textId="77777777" w:rsidR="0078113A" w:rsidRDefault="006D46D5">
            <w:pPr>
              <w:widowControl w:val="0"/>
              <w:tabs>
                <w:tab w:val="left" w:pos="840"/>
                <w:tab w:val="left" w:pos="1200"/>
                <w:tab w:val="left" w:pos="8280"/>
              </w:tabs>
              <w:ind w:right="100"/>
              <w:rPr>
                <w:sz w:val="18"/>
                <w:szCs w:val="18"/>
              </w:rPr>
            </w:pPr>
            <w:r>
              <w:rPr>
                <w:sz w:val="18"/>
                <w:szCs w:val="18"/>
              </w:rPr>
              <w:t>Mission, Vision, and Core Values (S1); Operations and Management (S9); School Improvement (S10)</w:t>
            </w:r>
          </w:p>
        </w:tc>
        <w:tc>
          <w:tcPr>
            <w:tcW w:w="2091" w:type="dxa"/>
            <w:shd w:val="clear" w:color="auto" w:fill="D9D9D9"/>
          </w:tcPr>
          <w:p w14:paraId="3B3F4A9B" w14:textId="77777777" w:rsidR="0078113A" w:rsidRDefault="006D46D5">
            <w:pPr>
              <w:widowControl w:val="0"/>
              <w:tabs>
                <w:tab w:val="left" w:pos="840"/>
                <w:tab w:val="left" w:pos="1200"/>
                <w:tab w:val="left" w:pos="8280"/>
              </w:tabs>
              <w:ind w:right="100"/>
              <w:rPr>
                <w:b/>
                <w:sz w:val="18"/>
                <w:szCs w:val="18"/>
              </w:rPr>
            </w:pPr>
            <w:r>
              <w:rPr>
                <w:sz w:val="18"/>
                <w:szCs w:val="18"/>
              </w:rPr>
              <w:t>Equity and Cultural Responsiveness (S3); Community of Care and Support for Students (S5); Professional Community for Teachers and Staff (S7)</w:t>
            </w:r>
          </w:p>
        </w:tc>
        <w:tc>
          <w:tcPr>
            <w:tcW w:w="2091" w:type="dxa"/>
            <w:shd w:val="clear" w:color="auto" w:fill="D9D9D9"/>
          </w:tcPr>
          <w:p w14:paraId="061DFB19" w14:textId="77777777" w:rsidR="0078113A" w:rsidRDefault="006D46D5">
            <w:pPr>
              <w:widowControl w:val="0"/>
              <w:tabs>
                <w:tab w:val="left" w:pos="840"/>
                <w:tab w:val="left" w:pos="1200"/>
                <w:tab w:val="left" w:pos="8280"/>
              </w:tabs>
              <w:ind w:right="100"/>
              <w:rPr>
                <w:b/>
                <w:sz w:val="18"/>
                <w:szCs w:val="18"/>
              </w:rPr>
            </w:pPr>
            <w:r>
              <w:rPr>
                <w:sz w:val="18"/>
                <w:szCs w:val="18"/>
              </w:rPr>
              <w:t xml:space="preserve">Curriculum, Instruction, Assessment (S4) </w:t>
            </w:r>
          </w:p>
        </w:tc>
        <w:tc>
          <w:tcPr>
            <w:tcW w:w="2092" w:type="dxa"/>
            <w:shd w:val="clear" w:color="auto" w:fill="D9D9D9"/>
          </w:tcPr>
          <w:p w14:paraId="473698F1" w14:textId="77777777" w:rsidR="0078113A" w:rsidRDefault="006D46D5">
            <w:pPr>
              <w:widowControl w:val="0"/>
              <w:tabs>
                <w:tab w:val="left" w:pos="840"/>
                <w:tab w:val="left" w:pos="1200"/>
                <w:tab w:val="left" w:pos="8280"/>
              </w:tabs>
              <w:ind w:right="100"/>
              <w:rPr>
                <w:sz w:val="18"/>
                <w:szCs w:val="18"/>
              </w:rPr>
            </w:pPr>
            <w:r>
              <w:rPr>
                <w:sz w:val="18"/>
                <w:szCs w:val="18"/>
              </w:rPr>
              <w:t xml:space="preserve">Ethics and Professional Norms (S2); </w:t>
            </w:r>
          </w:p>
          <w:p w14:paraId="14962B7F" w14:textId="1BB6D7A7" w:rsidR="0078113A" w:rsidRDefault="006D46D5">
            <w:pPr>
              <w:widowControl w:val="0"/>
              <w:tabs>
                <w:tab w:val="left" w:pos="840"/>
                <w:tab w:val="left" w:pos="1200"/>
                <w:tab w:val="left" w:pos="8280"/>
              </w:tabs>
              <w:ind w:right="100"/>
              <w:rPr>
                <w:b/>
                <w:sz w:val="18"/>
                <w:szCs w:val="18"/>
              </w:rPr>
            </w:pPr>
            <w:r>
              <w:rPr>
                <w:sz w:val="18"/>
                <w:szCs w:val="18"/>
              </w:rPr>
              <w:t xml:space="preserve">Professional Capacity of School Personnel (S6); </w:t>
            </w:r>
            <w:r w:rsidR="009533C0">
              <w:rPr>
                <w:sz w:val="18"/>
                <w:szCs w:val="18"/>
              </w:rPr>
              <w:t>Meaningful Engagement of Families and Community</w:t>
            </w:r>
            <w:r>
              <w:rPr>
                <w:sz w:val="18"/>
                <w:szCs w:val="18"/>
              </w:rPr>
              <w:t xml:space="preserve"> (S8)</w:t>
            </w:r>
          </w:p>
        </w:tc>
      </w:tr>
      <w:tr w:rsidR="0078113A" w14:paraId="59B2E39C" w14:textId="77777777">
        <w:tc>
          <w:tcPr>
            <w:tcW w:w="2425" w:type="dxa"/>
            <w:shd w:val="clear" w:color="auto" w:fill="auto"/>
          </w:tcPr>
          <w:p w14:paraId="4A0B1413" w14:textId="77777777" w:rsidR="0078113A" w:rsidRDefault="006D46D5">
            <w:pPr>
              <w:widowControl w:val="0"/>
              <w:tabs>
                <w:tab w:val="left" w:pos="840"/>
                <w:tab w:val="left" w:pos="1200"/>
                <w:tab w:val="left" w:pos="8280"/>
              </w:tabs>
              <w:ind w:right="100"/>
              <w:rPr>
                <w:b/>
                <w:sz w:val="20"/>
                <w:szCs w:val="20"/>
              </w:rPr>
            </w:pPr>
            <w:r>
              <w:rPr>
                <w:b/>
                <w:sz w:val="20"/>
                <w:szCs w:val="20"/>
              </w:rPr>
              <w:t>Summative Rating</w:t>
            </w:r>
          </w:p>
        </w:tc>
        <w:sdt>
          <w:sdtPr>
            <w:rPr>
              <w:sz w:val="20"/>
              <w:szCs w:val="20"/>
            </w:rPr>
            <w:id w:val="312455958"/>
            <w:placeholder>
              <w:docPart w:val="4FAF50F32A5947409CA94C8BFB8D30E3"/>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091" w:type="dxa"/>
                <w:shd w:val="clear" w:color="auto" w:fill="auto"/>
              </w:tcPr>
              <w:p w14:paraId="260DFE03"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640270783"/>
            <w:placeholder>
              <w:docPart w:val="049BDD6EAD2547E2A93522287B99DB37"/>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091" w:type="dxa"/>
                <w:shd w:val="clear" w:color="auto" w:fill="auto"/>
              </w:tcPr>
              <w:p w14:paraId="01D67C28"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420615973"/>
            <w:placeholder>
              <w:docPart w:val="FCDC079D35FF4FF38632B7ECEAFF313D"/>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091" w:type="dxa"/>
                <w:shd w:val="clear" w:color="auto" w:fill="auto"/>
              </w:tcPr>
              <w:p w14:paraId="1C65AD73"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sdt>
          <w:sdtPr>
            <w:rPr>
              <w:sz w:val="20"/>
              <w:szCs w:val="20"/>
            </w:rPr>
            <w:id w:val="-1552689953"/>
            <w:placeholder>
              <w:docPart w:val="051FF1F9ACCF4B1EAEBE0C3EED950CE1"/>
            </w:placeholder>
            <w:showingPlcHdr/>
            <w:comboBox>
              <w:listItem w:value="Choose an item."/>
              <w:listItem w:displayText="Ineffective" w:value="Ineffective"/>
              <w:listItem w:displayText="Developing" w:value="Developing"/>
              <w:listItem w:displayText="Accomplished" w:value="Accomplished"/>
              <w:listItem w:displayText="Exemplary" w:value="Exemplary"/>
            </w:comboBox>
          </w:sdtPr>
          <w:sdtEndPr/>
          <w:sdtContent>
            <w:tc>
              <w:tcPr>
                <w:tcW w:w="2092" w:type="dxa"/>
                <w:shd w:val="clear" w:color="auto" w:fill="auto"/>
              </w:tcPr>
              <w:p w14:paraId="03BBE0FC" w14:textId="77777777" w:rsidR="0078113A" w:rsidRDefault="00B4132A">
                <w:pPr>
                  <w:widowControl w:val="0"/>
                  <w:tabs>
                    <w:tab w:val="left" w:pos="840"/>
                    <w:tab w:val="left" w:pos="1200"/>
                    <w:tab w:val="left" w:pos="8280"/>
                  </w:tabs>
                  <w:ind w:right="100"/>
                  <w:rPr>
                    <w:sz w:val="20"/>
                    <w:szCs w:val="20"/>
                  </w:rPr>
                </w:pPr>
                <w:r w:rsidRPr="00B4132A">
                  <w:rPr>
                    <w:rStyle w:val="PlaceholderText"/>
                    <w:sz w:val="20"/>
                  </w:rPr>
                  <w:t>Choose an item.</w:t>
                </w:r>
              </w:p>
            </w:tc>
          </w:sdtContent>
        </w:sdt>
      </w:tr>
    </w:tbl>
    <w:p w14:paraId="3ED2BD20" w14:textId="77777777" w:rsidR="0078113A" w:rsidRDefault="0078113A">
      <w:pPr>
        <w:widowControl w:val="0"/>
        <w:tabs>
          <w:tab w:val="left" w:pos="240"/>
          <w:tab w:val="left" w:pos="1260"/>
          <w:tab w:val="left" w:pos="1800"/>
          <w:tab w:val="left" w:pos="7200"/>
        </w:tabs>
        <w:ind w:right="280"/>
        <w:jc w:val="both"/>
        <w:rPr>
          <w:sz w:val="20"/>
          <w:szCs w:val="20"/>
        </w:rPr>
      </w:pPr>
    </w:p>
    <w:tbl>
      <w:tblPr>
        <w:tblStyle w:val="a2"/>
        <w:tblW w:w="10787" w:type="dxa"/>
        <w:tblInd w:w="-1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96"/>
        <w:gridCol w:w="2697"/>
        <w:gridCol w:w="2697"/>
        <w:gridCol w:w="2697"/>
      </w:tblGrid>
      <w:tr w:rsidR="0078113A" w14:paraId="384FED2E" w14:textId="77777777">
        <w:trPr>
          <w:trHeight w:val="838"/>
        </w:trPr>
        <w:tc>
          <w:tcPr>
            <w:tcW w:w="2696" w:type="dxa"/>
            <w:shd w:val="clear" w:color="auto" w:fill="D9D9D9"/>
            <w:vAlign w:val="center"/>
          </w:tcPr>
          <w:p w14:paraId="35AE4C38" w14:textId="77777777" w:rsidR="0078113A" w:rsidRDefault="006D46D5">
            <w:pPr>
              <w:rPr>
                <w:rFonts w:ascii="Calibri" w:eastAsia="Calibri" w:hAnsi="Calibri" w:cs="Calibri"/>
                <w:b/>
                <w:sz w:val="16"/>
                <w:szCs w:val="16"/>
              </w:rPr>
            </w:pPr>
            <w:r>
              <w:rPr>
                <w:rFonts w:ascii="Calibri" w:eastAsia="Calibri" w:hAnsi="Calibri" w:cs="Calibri"/>
                <w:b/>
                <w:sz w:val="16"/>
                <w:szCs w:val="16"/>
              </w:rPr>
              <w:t>Ineffective</w:t>
            </w:r>
          </w:p>
        </w:tc>
        <w:tc>
          <w:tcPr>
            <w:tcW w:w="2697" w:type="dxa"/>
            <w:shd w:val="clear" w:color="auto" w:fill="D9D9D9"/>
            <w:vAlign w:val="center"/>
          </w:tcPr>
          <w:p w14:paraId="7AAEC0C7" w14:textId="77777777" w:rsidR="0078113A" w:rsidRDefault="006D46D5">
            <w:pPr>
              <w:rPr>
                <w:rFonts w:ascii="Calibri" w:eastAsia="Calibri" w:hAnsi="Calibri" w:cs="Calibri"/>
                <w:b/>
                <w:sz w:val="16"/>
                <w:szCs w:val="16"/>
              </w:rPr>
            </w:pPr>
            <w:r>
              <w:rPr>
                <w:rFonts w:ascii="Calibri" w:eastAsia="Calibri" w:hAnsi="Calibri" w:cs="Calibri"/>
                <w:b/>
                <w:sz w:val="16"/>
                <w:szCs w:val="16"/>
              </w:rPr>
              <w:t>Developing</w:t>
            </w:r>
          </w:p>
        </w:tc>
        <w:tc>
          <w:tcPr>
            <w:tcW w:w="2697" w:type="dxa"/>
            <w:shd w:val="clear" w:color="auto" w:fill="D9D9D9"/>
            <w:vAlign w:val="center"/>
          </w:tcPr>
          <w:p w14:paraId="1D269A97" w14:textId="77777777" w:rsidR="0078113A" w:rsidRDefault="006D46D5">
            <w:pPr>
              <w:rPr>
                <w:rFonts w:ascii="Calibri" w:eastAsia="Calibri" w:hAnsi="Calibri" w:cs="Calibri"/>
                <w:i/>
                <w:sz w:val="16"/>
                <w:szCs w:val="16"/>
              </w:rPr>
            </w:pPr>
            <w:r>
              <w:rPr>
                <w:rFonts w:ascii="Calibri" w:eastAsia="Calibri" w:hAnsi="Calibri" w:cs="Calibri"/>
                <w:b/>
                <w:sz w:val="16"/>
                <w:szCs w:val="16"/>
              </w:rPr>
              <w:t xml:space="preserve">Accomplished </w:t>
            </w:r>
          </w:p>
          <w:p w14:paraId="6D0555EA" w14:textId="77777777" w:rsidR="0078113A" w:rsidRDefault="006D46D5">
            <w:pPr>
              <w:rPr>
                <w:rFonts w:ascii="Calibri" w:eastAsia="Calibri" w:hAnsi="Calibri" w:cs="Calibri"/>
                <w:b/>
                <w:sz w:val="16"/>
                <w:szCs w:val="16"/>
              </w:rPr>
            </w:pPr>
            <w:r>
              <w:rPr>
                <w:rFonts w:ascii="Calibri" w:eastAsia="Calibri" w:hAnsi="Calibri" w:cs="Calibri"/>
                <w:i/>
                <w:sz w:val="16"/>
                <w:szCs w:val="16"/>
              </w:rPr>
              <w:t xml:space="preserve"> is the expected level of performance</w:t>
            </w:r>
          </w:p>
        </w:tc>
        <w:tc>
          <w:tcPr>
            <w:tcW w:w="2697" w:type="dxa"/>
            <w:shd w:val="clear" w:color="auto" w:fill="D9D9D9"/>
            <w:vAlign w:val="center"/>
          </w:tcPr>
          <w:p w14:paraId="00BDE1A8" w14:textId="77777777" w:rsidR="0078113A" w:rsidRDefault="006D46D5">
            <w:pPr>
              <w:rPr>
                <w:rFonts w:ascii="Calibri" w:eastAsia="Calibri" w:hAnsi="Calibri" w:cs="Calibri"/>
                <w:b/>
                <w:sz w:val="16"/>
                <w:szCs w:val="16"/>
              </w:rPr>
            </w:pPr>
            <w:r>
              <w:rPr>
                <w:rFonts w:ascii="Calibri" w:eastAsia="Calibri" w:hAnsi="Calibri" w:cs="Calibri"/>
                <w:b/>
                <w:sz w:val="16"/>
                <w:szCs w:val="16"/>
              </w:rPr>
              <w:t>Exemplary</w:t>
            </w:r>
          </w:p>
          <w:p w14:paraId="0F869006" w14:textId="77777777" w:rsidR="0078113A" w:rsidRDefault="006D46D5">
            <w:pPr>
              <w:rPr>
                <w:rFonts w:ascii="Calibri" w:eastAsia="Calibri" w:hAnsi="Calibri" w:cs="Calibri"/>
                <w:b/>
                <w:sz w:val="16"/>
                <w:szCs w:val="16"/>
              </w:rPr>
            </w:pPr>
            <w:r>
              <w:rPr>
                <w:rFonts w:ascii="Calibri" w:eastAsia="Calibri" w:hAnsi="Calibri" w:cs="Calibri"/>
                <w:i/>
                <w:sz w:val="16"/>
                <w:szCs w:val="16"/>
              </w:rPr>
              <w:t>In addition to meeting the requirements for Accomplished</w:t>
            </w:r>
          </w:p>
        </w:tc>
      </w:tr>
      <w:tr w:rsidR="0078113A" w14:paraId="516C8F62" w14:textId="77777777">
        <w:trPr>
          <w:trHeight w:val="1620"/>
        </w:trPr>
        <w:tc>
          <w:tcPr>
            <w:tcW w:w="2696" w:type="dxa"/>
            <w:shd w:val="clear" w:color="auto" w:fill="auto"/>
          </w:tcPr>
          <w:p w14:paraId="6D4AC920" w14:textId="77777777" w:rsidR="0078113A" w:rsidRDefault="006D46D5">
            <w:pPr>
              <w:jc w:val="left"/>
              <w:rPr>
                <w:rFonts w:ascii="Calibri" w:eastAsia="Calibri" w:hAnsi="Calibri" w:cs="Calibri"/>
                <w:sz w:val="16"/>
                <w:szCs w:val="16"/>
              </w:rPr>
            </w:pPr>
            <w:r>
              <w:rPr>
                <w:rFonts w:ascii="Calibri" w:eastAsia="Calibri" w:hAnsi="Calibri" w:cs="Calibri"/>
                <w:sz w:val="16"/>
                <w:szCs w:val="16"/>
              </w:rPr>
              <w:lastRenderedPageBreak/>
              <w:t>Over time, has not met the standard and has not demonstrated acceptable levels of performance.</w:t>
            </w:r>
          </w:p>
          <w:p w14:paraId="6912B6D3" w14:textId="77777777" w:rsidR="0078113A" w:rsidRDefault="0078113A">
            <w:pPr>
              <w:jc w:val="left"/>
              <w:rPr>
                <w:rFonts w:ascii="Calibri" w:eastAsia="Calibri" w:hAnsi="Calibri" w:cs="Calibri"/>
                <w:sz w:val="16"/>
                <w:szCs w:val="16"/>
              </w:rPr>
            </w:pPr>
          </w:p>
          <w:p w14:paraId="0DFCB391"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Practices and outcomes are unacceptable and require immediate attention and monitoring.</w:t>
            </w:r>
          </w:p>
          <w:p w14:paraId="32817F45" w14:textId="77777777" w:rsidR="0078113A" w:rsidRDefault="0078113A">
            <w:pPr>
              <w:jc w:val="left"/>
              <w:rPr>
                <w:rFonts w:ascii="Calibri" w:eastAsia="Calibri" w:hAnsi="Calibri" w:cs="Calibri"/>
                <w:sz w:val="16"/>
                <w:szCs w:val="16"/>
              </w:rPr>
            </w:pPr>
          </w:p>
          <w:p w14:paraId="2CFC3962" w14:textId="77777777" w:rsidR="0078113A" w:rsidRDefault="006D46D5">
            <w:pPr>
              <w:jc w:val="left"/>
              <w:rPr>
                <w:rFonts w:ascii="Calibri" w:eastAsia="Calibri" w:hAnsi="Calibri" w:cs="Calibri"/>
                <w:sz w:val="16"/>
                <w:szCs w:val="16"/>
              </w:rPr>
            </w:pPr>
            <w:r>
              <w:rPr>
                <w:rFonts w:ascii="Calibri" w:eastAsia="Calibri" w:hAnsi="Calibri" w:cs="Calibri"/>
                <w:i/>
                <w:sz w:val="16"/>
                <w:szCs w:val="16"/>
              </w:rPr>
              <w:t>Sample Language Look-</w:t>
            </w:r>
            <w:proofErr w:type="spellStart"/>
            <w:r>
              <w:rPr>
                <w:rFonts w:ascii="Calibri" w:eastAsia="Calibri" w:hAnsi="Calibri" w:cs="Calibri"/>
                <w:i/>
                <w:sz w:val="16"/>
                <w:szCs w:val="16"/>
              </w:rPr>
              <w:t>fors</w:t>
            </w:r>
            <w:proofErr w:type="spellEnd"/>
            <w:r>
              <w:rPr>
                <w:rFonts w:ascii="Calibri" w:eastAsia="Calibri" w:hAnsi="Calibri" w:cs="Calibri"/>
                <w:i/>
                <w:sz w:val="16"/>
                <w:szCs w:val="16"/>
              </w:rPr>
              <w:t>:</w:t>
            </w:r>
            <w:r>
              <w:rPr>
                <w:rFonts w:ascii="Calibri" w:eastAsia="Calibri" w:hAnsi="Calibri" w:cs="Calibri"/>
                <w:sz w:val="16"/>
                <w:szCs w:val="16"/>
              </w:rPr>
              <w:t xml:space="preserve">  negatively impacts, unable, unwilling restricts, lacks, unaware, unsuccessfully.</w:t>
            </w:r>
          </w:p>
        </w:tc>
        <w:tc>
          <w:tcPr>
            <w:tcW w:w="2697" w:type="dxa"/>
            <w:shd w:val="clear" w:color="auto" w:fill="auto"/>
          </w:tcPr>
          <w:p w14:paraId="63322ABC"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Demonstrates the knowledge and awareness of effective leadership practices but does not consistently or effectively execute those practices.</w:t>
            </w:r>
          </w:p>
          <w:p w14:paraId="169E48BD" w14:textId="77777777" w:rsidR="0078113A" w:rsidRDefault="0078113A">
            <w:pPr>
              <w:jc w:val="left"/>
              <w:rPr>
                <w:rFonts w:ascii="Calibri" w:eastAsia="Calibri" w:hAnsi="Calibri" w:cs="Calibri"/>
                <w:sz w:val="16"/>
                <w:szCs w:val="16"/>
              </w:rPr>
            </w:pPr>
          </w:p>
          <w:p w14:paraId="5159375A"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May demonstrate appropriate effort but shows limited evidence of impact.</w:t>
            </w:r>
          </w:p>
          <w:p w14:paraId="66AD567A" w14:textId="77777777" w:rsidR="0078113A" w:rsidRDefault="0078113A">
            <w:pPr>
              <w:jc w:val="left"/>
              <w:rPr>
                <w:rFonts w:ascii="Calibri" w:eastAsia="Calibri" w:hAnsi="Calibri" w:cs="Calibri"/>
                <w:sz w:val="16"/>
                <w:szCs w:val="16"/>
              </w:rPr>
            </w:pPr>
          </w:p>
          <w:p w14:paraId="22DB7DE8" w14:textId="77777777" w:rsidR="0078113A" w:rsidRDefault="006D46D5">
            <w:pPr>
              <w:jc w:val="left"/>
              <w:rPr>
                <w:rFonts w:ascii="Calibri" w:eastAsia="Calibri" w:hAnsi="Calibri" w:cs="Calibri"/>
                <w:sz w:val="16"/>
                <w:szCs w:val="16"/>
              </w:rPr>
            </w:pPr>
            <w:r>
              <w:rPr>
                <w:rFonts w:ascii="Calibri" w:eastAsia="Calibri" w:hAnsi="Calibri" w:cs="Calibri"/>
                <w:i/>
                <w:sz w:val="16"/>
                <w:szCs w:val="16"/>
              </w:rPr>
              <w:t>Sample Language Look-</w:t>
            </w:r>
            <w:proofErr w:type="spellStart"/>
            <w:r>
              <w:rPr>
                <w:rFonts w:ascii="Calibri" w:eastAsia="Calibri" w:hAnsi="Calibri" w:cs="Calibri"/>
                <w:i/>
                <w:sz w:val="16"/>
                <w:szCs w:val="16"/>
              </w:rPr>
              <w:t>fors</w:t>
            </w:r>
            <w:proofErr w:type="spellEnd"/>
            <w:r>
              <w:rPr>
                <w:rFonts w:ascii="Calibri" w:eastAsia="Calibri" w:hAnsi="Calibri" w:cs="Calibri"/>
                <w:sz w:val="16"/>
                <w:szCs w:val="16"/>
              </w:rPr>
              <w:t>: limited implementation. attempts to develop, demonstrates basic knowledge and awareness, inconsistent</w:t>
            </w:r>
          </w:p>
        </w:tc>
        <w:tc>
          <w:tcPr>
            <w:tcW w:w="2697" w:type="dxa"/>
            <w:shd w:val="clear" w:color="auto" w:fill="auto"/>
          </w:tcPr>
          <w:p w14:paraId="597A0339"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Consistently implements effective leadership practices.</w:t>
            </w:r>
          </w:p>
          <w:p w14:paraId="38DA88A9" w14:textId="77777777" w:rsidR="0078113A" w:rsidRDefault="0078113A">
            <w:pPr>
              <w:jc w:val="left"/>
              <w:rPr>
                <w:rFonts w:ascii="Calibri" w:eastAsia="Calibri" w:hAnsi="Calibri" w:cs="Calibri"/>
                <w:sz w:val="16"/>
                <w:szCs w:val="16"/>
              </w:rPr>
            </w:pPr>
          </w:p>
          <w:p w14:paraId="32B984E6"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Demonstrates proficient performance.</w:t>
            </w:r>
          </w:p>
          <w:p w14:paraId="122C4CAA" w14:textId="77777777" w:rsidR="0078113A" w:rsidRDefault="0078113A">
            <w:pPr>
              <w:jc w:val="left"/>
              <w:rPr>
                <w:rFonts w:ascii="Calibri" w:eastAsia="Calibri" w:hAnsi="Calibri" w:cs="Calibri"/>
                <w:sz w:val="16"/>
                <w:szCs w:val="16"/>
              </w:rPr>
            </w:pPr>
          </w:p>
          <w:p w14:paraId="4885D8D2" w14:textId="77777777" w:rsidR="0078113A" w:rsidRDefault="006D46D5">
            <w:pPr>
              <w:jc w:val="left"/>
              <w:rPr>
                <w:rFonts w:ascii="Calibri" w:eastAsia="Calibri" w:hAnsi="Calibri" w:cs="Calibri"/>
                <w:sz w:val="16"/>
                <w:szCs w:val="16"/>
              </w:rPr>
            </w:pPr>
            <w:r>
              <w:rPr>
                <w:rFonts w:ascii="Calibri" w:eastAsia="Calibri" w:hAnsi="Calibri" w:cs="Calibri"/>
                <w:i/>
                <w:sz w:val="16"/>
                <w:szCs w:val="16"/>
              </w:rPr>
              <w:t>Sample Language Look-</w:t>
            </w:r>
            <w:proofErr w:type="spellStart"/>
            <w:r>
              <w:rPr>
                <w:rFonts w:ascii="Calibri" w:eastAsia="Calibri" w:hAnsi="Calibri" w:cs="Calibri"/>
                <w:i/>
                <w:sz w:val="16"/>
                <w:szCs w:val="16"/>
              </w:rPr>
              <w:t>fors</w:t>
            </w:r>
            <w:proofErr w:type="spellEnd"/>
            <w:r>
              <w:rPr>
                <w:rFonts w:ascii="Calibri" w:eastAsia="Calibri" w:hAnsi="Calibri" w:cs="Calibri"/>
                <w:sz w:val="16"/>
                <w:szCs w:val="16"/>
              </w:rPr>
              <w:t>:  ensures most, builds and sustains, develops, consistently implements</w:t>
            </w:r>
          </w:p>
        </w:tc>
        <w:tc>
          <w:tcPr>
            <w:tcW w:w="2697" w:type="dxa"/>
            <w:shd w:val="clear" w:color="auto" w:fill="auto"/>
          </w:tcPr>
          <w:p w14:paraId="51DBB991"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Builds the capacity of others and is able to increase the number of highly effective teachers.</w:t>
            </w:r>
          </w:p>
          <w:p w14:paraId="756AE23D" w14:textId="77777777" w:rsidR="0078113A" w:rsidRDefault="0078113A">
            <w:pPr>
              <w:jc w:val="left"/>
              <w:rPr>
                <w:sz w:val="20"/>
                <w:szCs w:val="20"/>
              </w:rPr>
            </w:pPr>
          </w:p>
          <w:p w14:paraId="207633F3" w14:textId="77777777" w:rsidR="0078113A" w:rsidRDefault="006D46D5">
            <w:pPr>
              <w:jc w:val="left"/>
              <w:rPr>
                <w:rFonts w:ascii="Calibri" w:eastAsia="Calibri" w:hAnsi="Calibri" w:cs="Calibri"/>
                <w:sz w:val="16"/>
                <w:szCs w:val="16"/>
              </w:rPr>
            </w:pPr>
            <w:r>
              <w:rPr>
                <w:rFonts w:ascii="Calibri" w:eastAsia="Calibri" w:hAnsi="Calibri" w:cs="Calibri"/>
                <w:sz w:val="16"/>
                <w:szCs w:val="16"/>
              </w:rPr>
              <w:t>Continuously demonstrates an expert level of performance.</w:t>
            </w:r>
          </w:p>
          <w:p w14:paraId="71B3B96E" w14:textId="77777777" w:rsidR="0078113A" w:rsidRDefault="0078113A">
            <w:pPr>
              <w:jc w:val="left"/>
              <w:rPr>
                <w:rFonts w:ascii="Calibri" w:eastAsia="Calibri" w:hAnsi="Calibri" w:cs="Calibri"/>
                <w:sz w:val="16"/>
                <w:szCs w:val="16"/>
              </w:rPr>
            </w:pPr>
          </w:p>
          <w:p w14:paraId="16DDAE18" w14:textId="77777777" w:rsidR="0078113A" w:rsidRDefault="006D46D5">
            <w:pPr>
              <w:jc w:val="left"/>
              <w:rPr>
                <w:rFonts w:ascii="Calibri" w:eastAsia="Calibri" w:hAnsi="Calibri" w:cs="Calibri"/>
                <w:sz w:val="16"/>
                <w:szCs w:val="16"/>
              </w:rPr>
            </w:pPr>
            <w:r>
              <w:rPr>
                <w:rFonts w:ascii="Calibri" w:eastAsia="Calibri" w:hAnsi="Calibri" w:cs="Calibri"/>
                <w:i/>
                <w:sz w:val="16"/>
                <w:szCs w:val="16"/>
              </w:rPr>
              <w:t>Sample Language Look-</w:t>
            </w:r>
            <w:proofErr w:type="spellStart"/>
            <w:r>
              <w:rPr>
                <w:rFonts w:ascii="Calibri" w:eastAsia="Calibri" w:hAnsi="Calibri" w:cs="Calibri"/>
                <w:i/>
                <w:sz w:val="16"/>
                <w:szCs w:val="16"/>
              </w:rPr>
              <w:t>for</w:t>
            </w:r>
            <w:r>
              <w:rPr>
                <w:rFonts w:ascii="Calibri" w:eastAsia="Calibri" w:hAnsi="Calibri" w:cs="Calibri"/>
                <w:sz w:val="16"/>
                <w:szCs w:val="16"/>
              </w:rPr>
              <w:t>s</w:t>
            </w:r>
            <w:proofErr w:type="spellEnd"/>
            <w:r>
              <w:rPr>
                <w:rFonts w:ascii="Calibri" w:eastAsia="Calibri" w:hAnsi="Calibri" w:cs="Calibri"/>
                <w:sz w:val="16"/>
                <w:szCs w:val="16"/>
              </w:rPr>
              <w:t>:  ensures ALL, builds and sustains, supports development of all, builds capacity of others, consistently implements</w:t>
            </w:r>
          </w:p>
        </w:tc>
      </w:tr>
    </w:tbl>
    <w:p w14:paraId="4CC57313" w14:textId="77777777" w:rsidR="0078113A" w:rsidRDefault="0078113A">
      <w:pPr>
        <w:widowControl w:val="0"/>
        <w:tabs>
          <w:tab w:val="left" w:pos="240"/>
          <w:tab w:val="left" w:pos="1260"/>
          <w:tab w:val="left" w:pos="1800"/>
          <w:tab w:val="left" w:pos="7200"/>
        </w:tabs>
        <w:ind w:right="280"/>
        <w:jc w:val="both"/>
        <w:rPr>
          <w:sz w:val="20"/>
          <w:szCs w:val="20"/>
        </w:rPr>
      </w:pPr>
    </w:p>
    <w:p w14:paraId="4DDC7CE3" w14:textId="77777777" w:rsidR="0078113A" w:rsidRDefault="0078113A">
      <w:pPr>
        <w:widowControl w:val="0"/>
        <w:tabs>
          <w:tab w:val="left" w:pos="240"/>
          <w:tab w:val="left" w:pos="1260"/>
          <w:tab w:val="left" w:pos="1800"/>
          <w:tab w:val="left" w:pos="7200"/>
        </w:tabs>
        <w:ind w:right="280"/>
        <w:jc w:val="both"/>
        <w:rPr>
          <w:sz w:val="20"/>
          <w:szCs w:val="20"/>
        </w:rPr>
      </w:pPr>
    </w:p>
    <w:p w14:paraId="1EAFFA44" w14:textId="77777777" w:rsidR="0078113A" w:rsidRDefault="006D46D5">
      <w:pPr>
        <w:widowControl w:val="0"/>
        <w:tabs>
          <w:tab w:val="left" w:pos="480"/>
          <w:tab w:val="left" w:pos="840"/>
          <w:tab w:val="left" w:pos="1200"/>
          <w:tab w:val="left" w:pos="8040"/>
        </w:tabs>
        <w:ind w:right="100"/>
        <w:jc w:val="both"/>
        <w:rPr>
          <w:sz w:val="20"/>
          <w:szCs w:val="20"/>
        </w:rPr>
      </w:pPr>
      <w:r>
        <w:rPr>
          <w:sz w:val="20"/>
          <w:szCs w:val="20"/>
          <w:u w:val="single"/>
        </w:rPr>
        <w:t>OPTIONAL COMMENTS BY EVALUATOR AND/OR PRINCIPAL/ASSISTANT PRINCIPAL</w:t>
      </w:r>
    </w:p>
    <w:p w14:paraId="6020C876" w14:textId="77777777" w:rsidR="0078113A" w:rsidRDefault="0078113A">
      <w:pPr>
        <w:widowControl w:val="0"/>
        <w:tabs>
          <w:tab w:val="left" w:pos="480"/>
          <w:tab w:val="left" w:pos="840"/>
          <w:tab w:val="left" w:pos="1200"/>
          <w:tab w:val="left" w:pos="8040"/>
        </w:tabs>
        <w:ind w:right="100"/>
        <w:jc w:val="both"/>
        <w:rPr>
          <w:sz w:val="14"/>
          <w:szCs w:val="14"/>
        </w:rPr>
      </w:pPr>
    </w:p>
    <w:p w14:paraId="64B734D3" w14:textId="77777777" w:rsidR="0078113A" w:rsidRDefault="006D46D5">
      <w:pPr>
        <w:widowControl w:val="0"/>
        <w:tabs>
          <w:tab w:val="left" w:pos="480"/>
          <w:tab w:val="left" w:pos="840"/>
          <w:tab w:val="left" w:pos="1200"/>
          <w:tab w:val="left" w:pos="8040"/>
        </w:tabs>
        <w:ind w:right="100"/>
        <w:jc w:val="both"/>
        <w:rPr>
          <w:sz w:val="14"/>
          <w:szCs w:val="14"/>
        </w:rPr>
      </w:pPr>
      <w:r>
        <w:rPr>
          <w:sz w:val="14"/>
          <w:szCs w:val="14"/>
        </w:rPr>
        <w:t xml:space="preserve">Optional comments may be written below or may be attached to this form provided that the evaluator and principal/assistant principal have initialed all additional pages.  </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40B7586D" w14:textId="77777777">
        <w:tc>
          <w:tcPr>
            <w:tcW w:w="10790" w:type="dxa"/>
          </w:tcPr>
          <w:p w14:paraId="63727A50" w14:textId="77777777" w:rsidR="0078113A" w:rsidRDefault="0078113A">
            <w:pPr>
              <w:widowControl w:val="0"/>
              <w:tabs>
                <w:tab w:val="left" w:pos="480"/>
                <w:tab w:val="left" w:pos="840"/>
                <w:tab w:val="left" w:pos="1200"/>
                <w:tab w:val="left" w:pos="8040"/>
              </w:tabs>
              <w:ind w:right="100"/>
              <w:jc w:val="both"/>
            </w:pPr>
          </w:p>
          <w:p w14:paraId="39CB2BF9" w14:textId="77777777" w:rsidR="0078113A" w:rsidRDefault="0078113A">
            <w:pPr>
              <w:widowControl w:val="0"/>
              <w:tabs>
                <w:tab w:val="left" w:pos="480"/>
                <w:tab w:val="left" w:pos="840"/>
                <w:tab w:val="left" w:pos="1200"/>
                <w:tab w:val="left" w:pos="8040"/>
              </w:tabs>
              <w:ind w:right="100"/>
              <w:jc w:val="both"/>
            </w:pPr>
          </w:p>
          <w:p w14:paraId="4262D24A" w14:textId="77777777" w:rsidR="0078113A" w:rsidRDefault="0078113A">
            <w:pPr>
              <w:widowControl w:val="0"/>
              <w:tabs>
                <w:tab w:val="left" w:pos="480"/>
                <w:tab w:val="left" w:pos="840"/>
                <w:tab w:val="left" w:pos="1200"/>
                <w:tab w:val="left" w:pos="8040"/>
              </w:tabs>
              <w:ind w:right="100"/>
              <w:jc w:val="both"/>
            </w:pPr>
          </w:p>
          <w:p w14:paraId="642A2AC3" w14:textId="77777777" w:rsidR="0078113A" w:rsidRDefault="0078113A">
            <w:pPr>
              <w:widowControl w:val="0"/>
              <w:tabs>
                <w:tab w:val="left" w:pos="480"/>
                <w:tab w:val="left" w:pos="840"/>
                <w:tab w:val="left" w:pos="1200"/>
                <w:tab w:val="left" w:pos="8040"/>
              </w:tabs>
              <w:ind w:right="100"/>
              <w:jc w:val="both"/>
            </w:pPr>
          </w:p>
        </w:tc>
      </w:tr>
    </w:tbl>
    <w:p w14:paraId="54C8226A" w14:textId="77777777" w:rsidR="0078113A" w:rsidRDefault="0078113A">
      <w:pPr>
        <w:widowControl w:val="0"/>
        <w:tabs>
          <w:tab w:val="left" w:pos="480"/>
          <w:tab w:val="left" w:pos="840"/>
          <w:tab w:val="left" w:pos="1200"/>
          <w:tab w:val="left" w:pos="8040"/>
        </w:tabs>
        <w:ind w:right="101"/>
        <w:jc w:val="left"/>
        <w:rPr>
          <w:sz w:val="20"/>
          <w:szCs w:val="20"/>
        </w:rPr>
      </w:pPr>
    </w:p>
    <w:p w14:paraId="1CDD2E07" w14:textId="77777777" w:rsidR="0078113A" w:rsidRDefault="0078113A">
      <w:pPr>
        <w:jc w:val="left"/>
        <w:rPr>
          <w:sz w:val="20"/>
          <w:szCs w:val="20"/>
          <w:u w:val="single"/>
        </w:rPr>
      </w:pPr>
    </w:p>
    <w:p w14:paraId="6C3B7D22" w14:textId="77777777" w:rsidR="0078113A" w:rsidRDefault="006D46D5">
      <w:pPr>
        <w:jc w:val="left"/>
        <w:rPr>
          <w:sz w:val="20"/>
          <w:szCs w:val="20"/>
        </w:rPr>
      </w:pPr>
      <w:r>
        <w:rPr>
          <w:sz w:val="20"/>
          <w:szCs w:val="20"/>
          <w:u w:val="single"/>
        </w:rPr>
        <w:t xml:space="preserve">PROFESSIONAL GROWTH PLAN </w:t>
      </w:r>
    </w:p>
    <w:p w14:paraId="413C8334" w14:textId="77777777" w:rsidR="0078113A" w:rsidRDefault="0078113A">
      <w:pPr>
        <w:widowControl w:val="0"/>
        <w:tabs>
          <w:tab w:val="left" w:pos="480"/>
          <w:tab w:val="left" w:pos="840"/>
          <w:tab w:val="left" w:pos="1320"/>
          <w:tab w:val="left" w:pos="1800"/>
          <w:tab w:val="left" w:pos="2520"/>
          <w:tab w:val="left" w:pos="8180"/>
          <w:tab w:val="left" w:pos="8760"/>
        </w:tabs>
        <w:ind w:left="480" w:right="-360"/>
        <w:rPr>
          <w:sz w:val="20"/>
          <w:szCs w:val="20"/>
        </w:rPr>
      </w:pPr>
    </w:p>
    <w:p w14:paraId="4982337D" w14:textId="77777777" w:rsidR="0078113A" w:rsidRDefault="006D46D5">
      <w:pPr>
        <w:widowControl w:val="0"/>
        <w:tabs>
          <w:tab w:val="left" w:pos="720"/>
        </w:tabs>
        <w:jc w:val="left"/>
        <w:rPr>
          <w:sz w:val="20"/>
          <w:szCs w:val="20"/>
        </w:rPr>
      </w:pPr>
      <w:r>
        <w:rPr>
          <w:sz w:val="20"/>
          <w:szCs w:val="20"/>
        </w:rPr>
        <w:t>The Professional Growth Plan and Job Description are attached.</w:t>
      </w:r>
    </w:p>
    <w:p w14:paraId="22FE14D5" w14:textId="77777777" w:rsidR="0078113A" w:rsidRDefault="0078113A">
      <w:pPr>
        <w:widowControl w:val="0"/>
        <w:tabs>
          <w:tab w:val="left" w:pos="720"/>
        </w:tabs>
        <w:jc w:val="left"/>
        <w:rPr>
          <w:sz w:val="20"/>
          <w:szCs w:val="20"/>
        </w:rPr>
      </w:pPr>
    </w:p>
    <w:p w14:paraId="087201BB" w14:textId="77777777" w:rsidR="0078113A" w:rsidRDefault="0078113A">
      <w:pPr>
        <w:jc w:val="both"/>
        <w:rPr>
          <w:sz w:val="20"/>
          <w:szCs w:val="20"/>
        </w:rPr>
      </w:pPr>
    </w:p>
    <w:p w14:paraId="18B907F3" w14:textId="77777777" w:rsidR="0078113A" w:rsidRDefault="006D46D5">
      <w:pPr>
        <w:jc w:val="both"/>
        <w:rPr>
          <w:sz w:val="20"/>
          <w:szCs w:val="20"/>
        </w:rPr>
      </w:pPr>
      <w:r>
        <w:rPr>
          <w:sz w:val="20"/>
          <w:szCs w:val="20"/>
        </w:rPr>
        <w:t>We hereby acknowledge that a conference has been conducted, the evaluation discussed, and a copy has been provided to the principal whose signature does not indicate agreement with the content.  In the event the principal disagrees with this evaluation, a written response may be submitted within ten (10) working days of receipt of the evaluation to the Director of Employee Relations for inclusion in the personnel file.  A copy of the written response is to be provided to the evaluator by the principal.  Certified personnel have the right to appeal to a JCPS District Evaluation Appeals Panel (DEAP) within fourteen (14) calendar days after receiving a summative evaluation. Appeals must be submitted in writing to the superintendent/designee using the JCPS Certified Evaluation Appeals Form. Appeals to a DEAP may be based upon evaluation process or evaluation content concerns.</w:t>
      </w:r>
    </w:p>
    <w:p w14:paraId="0D72C4C8" w14:textId="77777777" w:rsidR="0078113A" w:rsidRDefault="0078113A">
      <w:pPr>
        <w:widowControl w:val="0"/>
        <w:tabs>
          <w:tab w:val="left" w:pos="480"/>
          <w:tab w:val="left" w:pos="840"/>
          <w:tab w:val="left" w:pos="1200"/>
          <w:tab w:val="left" w:pos="8040"/>
        </w:tabs>
        <w:ind w:left="840" w:right="100"/>
        <w:jc w:val="left"/>
        <w:rPr>
          <w:sz w:val="20"/>
          <w:szCs w:val="20"/>
        </w:rPr>
      </w:pPr>
    </w:p>
    <w:p w14:paraId="06F3D56C" w14:textId="77777777" w:rsidR="0078113A" w:rsidRDefault="0078113A">
      <w:pPr>
        <w:widowControl w:val="0"/>
        <w:tabs>
          <w:tab w:val="left" w:pos="600"/>
          <w:tab w:val="left" w:pos="1560"/>
          <w:tab w:val="left" w:pos="7200"/>
        </w:tabs>
        <w:ind w:right="-480"/>
        <w:jc w:val="both"/>
        <w:rPr>
          <w:sz w:val="20"/>
          <w:szCs w:val="20"/>
        </w:rPr>
      </w:pPr>
    </w:p>
    <w:tbl>
      <w:tblPr>
        <w:tblStyle w:val="a4"/>
        <w:tblW w:w="10540" w:type="dxa"/>
        <w:tblLayout w:type="fixed"/>
        <w:tblLook w:val="0000" w:firstRow="0" w:lastRow="0" w:firstColumn="0" w:lastColumn="0" w:noHBand="0" w:noVBand="0"/>
      </w:tblPr>
      <w:tblGrid>
        <w:gridCol w:w="1542"/>
        <w:gridCol w:w="538"/>
        <w:gridCol w:w="3060"/>
        <w:gridCol w:w="540"/>
        <w:gridCol w:w="4860"/>
      </w:tblGrid>
      <w:tr w:rsidR="0078113A" w14:paraId="48D2358E" w14:textId="77777777">
        <w:tc>
          <w:tcPr>
            <w:tcW w:w="1542" w:type="dxa"/>
            <w:tcBorders>
              <w:bottom w:val="single" w:sz="6" w:space="0" w:color="000000"/>
            </w:tcBorders>
          </w:tcPr>
          <w:p w14:paraId="534F3C84" w14:textId="77777777" w:rsidR="0078113A" w:rsidRDefault="0078113A">
            <w:pPr>
              <w:widowControl w:val="0"/>
              <w:tabs>
                <w:tab w:val="left" w:pos="240"/>
                <w:tab w:val="left" w:pos="1080"/>
                <w:tab w:val="left" w:pos="7200"/>
              </w:tabs>
              <w:ind w:right="280"/>
              <w:rPr>
                <w:sz w:val="20"/>
                <w:szCs w:val="20"/>
              </w:rPr>
            </w:pPr>
          </w:p>
        </w:tc>
        <w:tc>
          <w:tcPr>
            <w:tcW w:w="538" w:type="dxa"/>
          </w:tcPr>
          <w:p w14:paraId="21D17B35" w14:textId="77777777" w:rsidR="0078113A" w:rsidRDefault="0078113A">
            <w:pPr>
              <w:widowControl w:val="0"/>
              <w:tabs>
                <w:tab w:val="left" w:pos="240"/>
                <w:tab w:val="left" w:pos="1080"/>
                <w:tab w:val="left" w:pos="7200"/>
              </w:tabs>
              <w:ind w:right="280"/>
              <w:rPr>
                <w:sz w:val="20"/>
                <w:szCs w:val="20"/>
              </w:rPr>
            </w:pPr>
          </w:p>
        </w:tc>
        <w:tc>
          <w:tcPr>
            <w:tcW w:w="3060" w:type="dxa"/>
            <w:tcBorders>
              <w:bottom w:val="single" w:sz="6" w:space="0" w:color="000000"/>
            </w:tcBorders>
          </w:tcPr>
          <w:p w14:paraId="7C705F44" w14:textId="77777777" w:rsidR="0078113A" w:rsidRDefault="0078113A">
            <w:pPr>
              <w:widowControl w:val="0"/>
              <w:tabs>
                <w:tab w:val="left" w:pos="240"/>
                <w:tab w:val="left" w:pos="1080"/>
                <w:tab w:val="left" w:pos="7200"/>
              </w:tabs>
              <w:ind w:right="280"/>
              <w:jc w:val="both"/>
              <w:rPr>
                <w:sz w:val="20"/>
                <w:szCs w:val="20"/>
              </w:rPr>
            </w:pPr>
          </w:p>
        </w:tc>
        <w:tc>
          <w:tcPr>
            <w:tcW w:w="540" w:type="dxa"/>
          </w:tcPr>
          <w:p w14:paraId="7E03AAB0" w14:textId="77777777" w:rsidR="0078113A" w:rsidRDefault="0078113A">
            <w:pPr>
              <w:widowControl w:val="0"/>
              <w:tabs>
                <w:tab w:val="left" w:pos="240"/>
                <w:tab w:val="left" w:pos="1080"/>
                <w:tab w:val="left" w:pos="7200"/>
              </w:tabs>
              <w:ind w:right="280"/>
              <w:rPr>
                <w:sz w:val="20"/>
                <w:szCs w:val="20"/>
              </w:rPr>
            </w:pPr>
          </w:p>
        </w:tc>
        <w:tc>
          <w:tcPr>
            <w:tcW w:w="4860" w:type="dxa"/>
            <w:tcBorders>
              <w:bottom w:val="single" w:sz="6" w:space="0" w:color="000000"/>
            </w:tcBorders>
          </w:tcPr>
          <w:p w14:paraId="6DB80CDC" w14:textId="77777777" w:rsidR="0078113A" w:rsidRDefault="0078113A">
            <w:pPr>
              <w:widowControl w:val="0"/>
              <w:tabs>
                <w:tab w:val="left" w:pos="240"/>
                <w:tab w:val="left" w:pos="1080"/>
                <w:tab w:val="left" w:pos="7200"/>
              </w:tabs>
              <w:ind w:right="280"/>
              <w:rPr>
                <w:sz w:val="20"/>
                <w:szCs w:val="20"/>
              </w:rPr>
            </w:pPr>
          </w:p>
        </w:tc>
      </w:tr>
      <w:tr w:rsidR="0078113A" w14:paraId="3AD8EE8D" w14:textId="77777777">
        <w:tc>
          <w:tcPr>
            <w:tcW w:w="5140" w:type="dxa"/>
            <w:gridSpan w:val="3"/>
            <w:tcBorders>
              <w:top w:val="single" w:sz="6" w:space="0" w:color="000000"/>
            </w:tcBorders>
          </w:tcPr>
          <w:p w14:paraId="435D5623" w14:textId="77777777" w:rsidR="0078113A" w:rsidRDefault="006D46D5">
            <w:pPr>
              <w:widowControl w:val="0"/>
              <w:tabs>
                <w:tab w:val="left" w:pos="240"/>
                <w:tab w:val="left" w:pos="1080"/>
                <w:tab w:val="left" w:pos="7200"/>
              </w:tabs>
              <w:ind w:right="280"/>
              <w:rPr>
                <w:sz w:val="20"/>
                <w:szCs w:val="20"/>
              </w:rPr>
            </w:pPr>
            <w:r>
              <w:rPr>
                <w:sz w:val="20"/>
                <w:szCs w:val="20"/>
              </w:rPr>
              <w:t>Employee</w:t>
            </w:r>
          </w:p>
        </w:tc>
        <w:tc>
          <w:tcPr>
            <w:tcW w:w="540" w:type="dxa"/>
          </w:tcPr>
          <w:p w14:paraId="6EBE567A" w14:textId="77777777" w:rsidR="0078113A" w:rsidRDefault="0078113A">
            <w:pPr>
              <w:widowControl w:val="0"/>
              <w:tabs>
                <w:tab w:val="left" w:pos="240"/>
                <w:tab w:val="left" w:pos="1080"/>
                <w:tab w:val="left" w:pos="7200"/>
              </w:tabs>
              <w:ind w:right="280"/>
              <w:rPr>
                <w:sz w:val="20"/>
                <w:szCs w:val="20"/>
              </w:rPr>
            </w:pPr>
          </w:p>
        </w:tc>
        <w:tc>
          <w:tcPr>
            <w:tcW w:w="4860" w:type="dxa"/>
            <w:tcBorders>
              <w:top w:val="single" w:sz="6" w:space="0" w:color="000000"/>
            </w:tcBorders>
          </w:tcPr>
          <w:p w14:paraId="17087764" w14:textId="77777777" w:rsidR="0078113A" w:rsidRDefault="006D46D5">
            <w:pPr>
              <w:widowControl w:val="0"/>
              <w:tabs>
                <w:tab w:val="left" w:pos="240"/>
                <w:tab w:val="left" w:pos="1080"/>
                <w:tab w:val="left" w:pos="7200"/>
              </w:tabs>
              <w:ind w:right="280"/>
              <w:rPr>
                <w:sz w:val="20"/>
                <w:szCs w:val="20"/>
              </w:rPr>
            </w:pPr>
            <w:r>
              <w:rPr>
                <w:sz w:val="20"/>
                <w:szCs w:val="20"/>
              </w:rPr>
              <w:t>Date</w:t>
            </w:r>
          </w:p>
        </w:tc>
      </w:tr>
      <w:tr w:rsidR="0078113A" w14:paraId="32D968DE" w14:textId="77777777">
        <w:tc>
          <w:tcPr>
            <w:tcW w:w="1542" w:type="dxa"/>
            <w:tcBorders>
              <w:bottom w:val="single" w:sz="6" w:space="0" w:color="000000"/>
            </w:tcBorders>
          </w:tcPr>
          <w:p w14:paraId="2F446C0B" w14:textId="77777777" w:rsidR="0078113A" w:rsidRDefault="0078113A">
            <w:pPr>
              <w:widowControl w:val="0"/>
              <w:tabs>
                <w:tab w:val="left" w:pos="240"/>
                <w:tab w:val="left" w:pos="1080"/>
                <w:tab w:val="left" w:pos="7200"/>
              </w:tabs>
              <w:ind w:right="280"/>
              <w:rPr>
                <w:sz w:val="20"/>
                <w:szCs w:val="20"/>
              </w:rPr>
            </w:pPr>
          </w:p>
        </w:tc>
        <w:tc>
          <w:tcPr>
            <w:tcW w:w="538" w:type="dxa"/>
          </w:tcPr>
          <w:p w14:paraId="6EF1AD26" w14:textId="77777777" w:rsidR="0078113A" w:rsidRDefault="0078113A">
            <w:pPr>
              <w:widowControl w:val="0"/>
              <w:tabs>
                <w:tab w:val="left" w:pos="240"/>
                <w:tab w:val="left" w:pos="1080"/>
                <w:tab w:val="left" w:pos="7200"/>
              </w:tabs>
              <w:ind w:right="280"/>
              <w:rPr>
                <w:sz w:val="20"/>
                <w:szCs w:val="20"/>
              </w:rPr>
            </w:pPr>
          </w:p>
        </w:tc>
        <w:tc>
          <w:tcPr>
            <w:tcW w:w="3060" w:type="dxa"/>
            <w:tcBorders>
              <w:bottom w:val="single" w:sz="6" w:space="0" w:color="000000"/>
            </w:tcBorders>
          </w:tcPr>
          <w:p w14:paraId="488C6BC3" w14:textId="77777777" w:rsidR="0078113A" w:rsidRDefault="0078113A">
            <w:pPr>
              <w:widowControl w:val="0"/>
              <w:tabs>
                <w:tab w:val="left" w:pos="240"/>
                <w:tab w:val="left" w:pos="1080"/>
                <w:tab w:val="left" w:pos="7200"/>
              </w:tabs>
              <w:ind w:right="280"/>
              <w:jc w:val="both"/>
              <w:rPr>
                <w:sz w:val="20"/>
                <w:szCs w:val="20"/>
              </w:rPr>
            </w:pPr>
          </w:p>
          <w:p w14:paraId="4E0EF37A" w14:textId="77777777" w:rsidR="0078113A" w:rsidRDefault="0078113A">
            <w:pPr>
              <w:widowControl w:val="0"/>
              <w:tabs>
                <w:tab w:val="left" w:pos="240"/>
                <w:tab w:val="left" w:pos="1080"/>
                <w:tab w:val="left" w:pos="7200"/>
              </w:tabs>
              <w:ind w:right="280"/>
              <w:jc w:val="both"/>
              <w:rPr>
                <w:sz w:val="20"/>
                <w:szCs w:val="20"/>
              </w:rPr>
            </w:pPr>
          </w:p>
        </w:tc>
        <w:tc>
          <w:tcPr>
            <w:tcW w:w="540" w:type="dxa"/>
          </w:tcPr>
          <w:p w14:paraId="2E9F6EC8" w14:textId="77777777" w:rsidR="0078113A" w:rsidRDefault="0078113A">
            <w:pPr>
              <w:widowControl w:val="0"/>
              <w:tabs>
                <w:tab w:val="left" w:pos="240"/>
                <w:tab w:val="left" w:pos="1080"/>
                <w:tab w:val="left" w:pos="7200"/>
              </w:tabs>
              <w:ind w:right="280"/>
              <w:rPr>
                <w:sz w:val="20"/>
                <w:szCs w:val="20"/>
              </w:rPr>
            </w:pPr>
          </w:p>
        </w:tc>
        <w:tc>
          <w:tcPr>
            <w:tcW w:w="4860" w:type="dxa"/>
            <w:tcBorders>
              <w:bottom w:val="single" w:sz="6" w:space="0" w:color="000000"/>
            </w:tcBorders>
          </w:tcPr>
          <w:p w14:paraId="3569B1DE" w14:textId="77777777" w:rsidR="0078113A" w:rsidRDefault="0078113A">
            <w:pPr>
              <w:widowControl w:val="0"/>
              <w:tabs>
                <w:tab w:val="left" w:pos="240"/>
                <w:tab w:val="left" w:pos="1080"/>
                <w:tab w:val="left" w:pos="7200"/>
              </w:tabs>
              <w:ind w:right="280"/>
              <w:rPr>
                <w:sz w:val="20"/>
                <w:szCs w:val="20"/>
              </w:rPr>
            </w:pPr>
          </w:p>
        </w:tc>
      </w:tr>
      <w:tr w:rsidR="0078113A" w14:paraId="1C36E8D6" w14:textId="77777777">
        <w:tc>
          <w:tcPr>
            <w:tcW w:w="5140" w:type="dxa"/>
            <w:gridSpan w:val="3"/>
            <w:tcBorders>
              <w:top w:val="single" w:sz="6" w:space="0" w:color="000000"/>
            </w:tcBorders>
          </w:tcPr>
          <w:p w14:paraId="5998D09B" w14:textId="77777777" w:rsidR="0078113A" w:rsidRDefault="006D46D5">
            <w:pPr>
              <w:widowControl w:val="0"/>
              <w:tabs>
                <w:tab w:val="left" w:pos="240"/>
                <w:tab w:val="left" w:pos="1080"/>
                <w:tab w:val="left" w:pos="7200"/>
              </w:tabs>
              <w:ind w:right="280"/>
              <w:rPr>
                <w:sz w:val="20"/>
                <w:szCs w:val="20"/>
              </w:rPr>
            </w:pPr>
            <w:r>
              <w:rPr>
                <w:sz w:val="20"/>
                <w:szCs w:val="20"/>
              </w:rPr>
              <w:t>Evaluator</w:t>
            </w:r>
          </w:p>
        </w:tc>
        <w:tc>
          <w:tcPr>
            <w:tcW w:w="540" w:type="dxa"/>
          </w:tcPr>
          <w:p w14:paraId="5687C0D8" w14:textId="77777777" w:rsidR="0078113A" w:rsidRDefault="0078113A">
            <w:pPr>
              <w:widowControl w:val="0"/>
              <w:tabs>
                <w:tab w:val="left" w:pos="240"/>
                <w:tab w:val="left" w:pos="1080"/>
                <w:tab w:val="left" w:pos="7200"/>
              </w:tabs>
              <w:ind w:right="280"/>
              <w:rPr>
                <w:sz w:val="20"/>
                <w:szCs w:val="20"/>
              </w:rPr>
            </w:pPr>
          </w:p>
        </w:tc>
        <w:tc>
          <w:tcPr>
            <w:tcW w:w="4860" w:type="dxa"/>
            <w:tcBorders>
              <w:top w:val="single" w:sz="6" w:space="0" w:color="000000"/>
            </w:tcBorders>
          </w:tcPr>
          <w:p w14:paraId="30FE05F2" w14:textId="77777777" w:rsidR="0078113A" w:rsidRDefault="006D46D5">
            <w:pPr>
              <w:widowControl w:val="0"/>
              <w:tabs>
                <w:tab w:val="left" w:pos="240"/>
                <w:tab w:val="left" w:pos="1080"/>
                <w:tab w:val="left" w:pos="7200"/>
              </w:tabs>
              <w:ind w:right="280"/>
              <w:rPr>
                <w:sz w:val="20"/>
                <w:szCs w:val="20"/>
              </w:rPr>
            </w:pPr>
            <w:r>
              <w:rPr>
                <w:sz w:val="20"/>
                <w:szCs w:val="20"/>
              </w:rPr>
              <w:t>Date</w:t>
            </w:r>
          </w:p>
        </w:tc>
      </w:tr>
    </w:tbl>
    <w:p w14:paraId="018F1E02" w14:textId="77777777" w:rsidR="0078113A" w:rsidRDefault="0078113A">
      <w:pPr>
        <w:widowControl w:val="0"/>
        <w:tabs>
          <w:tab w:val="left" w:pos="240"/>
          <w:tab w:val="left" w:pos="1260"/>
          <w:tab w:val="left" w:pos="1800"/>
          <w:tab w:val="left" w:pos="7200"/>
        </w:tabs>
        <w:ind w:right="280"/>
        <w:jc w:val="left"/>
        <w:rPr>
          <w:sz w:val="20"/>
          <w:szCs w:val="20"/>
        </w:rPr>
      </w:pPr>
    </w:p>
    <w:p w14:paraId="6A7ED20B" w14:textId="77777777" w:rsidR="0078113A" w:rsidRDefault="0078113A">
      <w:pPr>
        <w:widowControl w:val="0"/>
        <w:tabs>
          <w:tab w:val="left" w:pos="480"/>
          <w:tab w:val="left" w:pos="840"/>
          <w:tab w:val="left" w:pos="1200"/>
          <w:tab w:val="left" w:pos="8040"/>
        </w:tabs>
        <w:ind w:right="101"/>
        <w:jc w:val="left"/>
        <w:rPr>
          <w:sz w:val="20"/>
          <w:szCs w:val="20"/>
        </w:rPr>
      </w:pPr>
    </w:p>
    <w:p w14:paraId="1E4CED5B" w14:textId="77777777" w:rsidR="0078113A" w:rsidRDefault="0078113A">
      <w:pPr>
        <w:widowControl w:val="0"/>
        <w:tabs>
          <w:tab w:val="left" w:pos="480"/>
          <w:tab w:val="left" w:pos="840"/>
          <w:tab w:val="left" w:pos="1200"/>
          <w:tab w:val="left" w:pos="8040"/>
        </w:tabs>
        <w:ind w:right="101"/>
        <w:jc w:val="left"/>
        <w:rPr>
          <w:sz w:val="20"/>
          <w:szCs w:val="20"/>
        </w:rPr>
      </w:pPr>
    </w:p>
    <w:p w14:paraId="083A7695" w14:textId="77777777" w:rsidR="0078113A" w:rsidRDefault="0078113A">
      <w:pPr>
        <w:widowControl w:val="0"/>
        <w:tabs>
          <w:tab w:val="left" w:pos="240"/>
          <w:tab w:val="left" w:pos="1260"/>
          <w:tab w:val="left" w:pos="1800"/>
          <w:tab w:val="left" w:pos="7200"/>
        </w:tabs>
        <w:ind w:right="280"/>
        <w:jc w:val="both"/>
        <w:rPr>
          <w:sz w:val="20"/>
          <w:szCs w:val="20"/>
        </w:rPr>
      </w:pPr>
    </w:p>
    <w:p w14:paraId="45E3E049" w14:textId="77777777" w:rsidR="00B4132A" w:rsidRDefault="00B4132A">
      <w:pPr>
        <w:rPr>
          <w:sz w:val="20"/>
          <w:szCs w:val="20"/>
        </w:rPr>
      </w:pPr>
      <w:r>
        <w:rPr>
          <w:sz w:val="20"/>
          <w:szCs w:val="20"/>
        </w:rPr>
        <w:br w:type="page"/>
      </w:r>
    </w:p>
    <w:p w14:paraId="52202629" w14:textId="77777777" w:rsidR="000E2B49" w:rsidRPr="000E2B49" w:rsidRDefault="000E2B49" w:rsidP="000E2B49">
      <w:pPr>
        <w:ind w:right="90"/>
        <w:jc w:val="left"/>
        <w:rPr>
          <w:rStyle w:val="Strong"/>
        </w:rPr>
      </w:pPr>
      <w:r w:rsidRPr="000E2B49">
        <w:rPr>
          <w:rStyle w:val="Strong"/>
        </w:rPr>
        <w:lastRenderedPageBreak/>
        <w:t>PSEL Standard 1: Mission, Vision and Core Values</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5798913B" w14:textId="77777777">
        <w:tc>
          <w:tcPr>
            <w:tcW w:w="10790" w:type="dxa"/>
            <w:gridSpan w:val="4"/>
          </w:tcPr>
          <w:p w14:paraId="3664E456" w14:textId="77777777" w:rsidR="0078113A" w:rsidRDefault="006D46D5">
            <w:pPr>
              <w:ind w:right="90"/>
              <w:jc w:val="left"/>
              <w:rPr>
                <w:b/>
                <w:sz w:val="20"/>
                <w:szCs w:val="20"/>
              </w:rPr>
            </w:pPr>
            <w:r>
              <w:rPr>
                <w:i/>
                <w:sz w:val="20"/>
                <w:szCs w:val="20"/>
              </w:rPr>
              <w:t>Effective educational leaders develop, advocate and enact a shared mission, vision and core values of high-quality education and academic success and well-being of each student.</w:t>
            </w:r>
          </w:p>
        </w:tc>
      </w:tr>
      <w:tr w:rsidR="0078113A" w14:paraId="02383743" w14:textId="77777777">
        <w:tc>
          <w:tcPr>
            <w:tcW w:w="2697" w:type="dxa"/>
          </w:tcPr>
          <w:p w14:paraId="1308640C" w14:textId="77777777" w:rsidR="0078113A" w:rsidRDefault="006D46D5">
            <w:pPr>
              <w:tabs>
                <w:tab w:val="right" w:pos="720"/>
                <w:tab w:val="right" w:pos="990"/>
              </w:tabs>
              <w:rPr>
                <w:b/>
                <w:sz w:val="20"/>
                <w:szCs w:val="20"/>
              </w:rPr>
            </w:pPr>
            <w:r>
              <w:rPr>
                <w:b/>
                <w:sz w:val="20"/>
                <w:szCs w:val="20"/>
              </w:rPr>
              <w:t>Ineffective</w:t>
            </w:r>
          </w:p>
        </w:tc>
        <w:tc>
          <w:tcPr>
            <w:tcW w:w="2697" w:type="dxa"/>
          </w:tcPr>
          <w:p w14:paraId="43F2CB25" w14:textId="77777777" w:rsidR="0078113A" w:rsidRDefault="006D46D5">
            <w:pPr>
              <w:tabs>
                <w:tab w:val="right" w:pos="720"/>
                <w:tab w:val="right" w:pos="990"/>
              </w:tabs>
              <w:rPr>
                <w:b/>
                <w:sz w:val="20"/>
                <w:szCs w:val="20"/>
              </w:rPr>
            </w:pPr>
            <w:r>
              <w:rPr>
                <w:b/>
                <w:sz w:val="20"/>
                <w:szCs w:val="20"/>
              </w:rPr>
              <w:t>Developing</w:t>
            </w:r>
          </w:p>
        </w:tc>
        <w:tc>
          <w:tcPr>
            <w:tcW w:w="2698" w:type="dxa"/>
          </w:tcPr>
          <w:p w14:paraId="5468196A" w14:textId="77777777" w:rsidR="0078113A" w:rsidRDefault="006D46D5">
            <w:pPr>
              <w:tabs>
                <w:tab w:val="right" w:pos="720"/>
                <w:tab w:val="right" w:pos="990"/>
              </w:tabs>
              <w:rPr>
                <w:b/>
                <w:sz w:val="20"/>
                <w:szCs w:val="20"/>
              </w:rPr>
            </w:pPr>
            <w:r>
              <w:rPr>
                <w:b/>
                <w:sz w:val="20"/>
                <w:szCs w:val="20"/>
              </w:rPr>
              <w:t>Accomplished</w:t>
            </w:r>
          </w:p>
        </w:tc>
        <w:tc>
          <w:tcPr>
            <w:tcW w:w="2698" w:type="dxa"/>
          </w:tcPr>
          <w:p w14:paraId="38A3E295" w14:textId="77777777" w:rsidR="0078113A" w:rsidRDefault="006D46D5">
            <w:pPr>
              <w:tabs>
                <w:tab w:val="right" w:pos="720"/>
                <w:tab w:val="right" w:pos="990"/>
              </w:tabs>
              <w:rPr>
                <w:b/>
                <w:sz w:val="20"/>
                <w:szCs w:val="20"/>
              </w:rPr>
            </w:pPr>
            <w:r>
              <w:rPr>
                <w:b/>
                <w:sz w:val="20"/>
                <w:szCs w:val="20"/>
              </w:rPr>
              <w:t>Exemplary</w:t>
            </w:r>
          </w:p>
        </w:tc>
      </w:tr>
      <w:tr w:rsidR="0078113A" w14:paraId="503D69F8" w14:textId="77777777">
        <w:tc>
          <w:tcPr>
            <w:tcW w:w="2697" w:type="dxa"/>
          </w:tcPr>
          <w:p w14:paraId="41ACC39B" w14:textId="77777777" w:rsidR="0078113A" w:rsidRDefault="0078113A">
            <w:pPr>
              <w:tabs>
                <w:tab w:val="right" w:pos="720"/>
                <w:tab w:val="right" w:pos="990"/>
              </w:tabs>
              <w:rPr>
                <w:sz w:val="20"/>
                <w:szCs w:val="20"/>
              </w:rPr>
            </w:pPr>
          </w:p>
        </w:tc>
        <w:tc>
          <w:tcPr>
            <w:tcW w:w="2697" w:type="dxa"/>
          </w:tcPr>
          <w:p w14:paraId="1BD8E8FB" w14:textId="77777777" w:rsidR="0078113A" w:rsidRDefault="0078113A">
            <w:pPr>
              <w:tabs>
                <w:tab w:val="right" w:pos="720"/>
                <w:tab w:val="right" w:pos="990"/>
              </w:tabs>
              <w:rPr>
                <w:sz w:val="20"/>
                <w:szCs w:val="20"/>
              </w:rPr>
            </w:pPr>
          </w:p>
        </w:tc>
        <w:tc>
          <w:tcPr>
            <w:tcW w:w="2698" w:type="dxa"/>
          </w:tcPr>
          <w:p w14:paraId="6B6E9D3A" w14:textId="77777777" w:rsidR="0078113A" w:rsidRDefault="0078113A">
            <w:pPr>
              <w:tabs>
                <w:tab w:val="right" w:pos="720"/>
                <w:tab w:val="right" w:pos="990"/>
              </w:tabs>
              <w:rPr>
                <w:sz w:val="20"/>
                <w:szCs w:val="20"/>
              </w:rPr>
            </w:pPr>
          </w:p>
        </w:tc>
        <w:tc>
          <w:tcPr>
            <w:tcW w:w="2698" w:type="dxa"/>
          </w:tcPr>
          <w:p w14:paraId="0D92B52E" w14:textId="77777777" w:rsidR="0078113A" w:rsidRDefault="0078113A">
            <w:pPr>
              <w:tabs>
                <w:tab w:val="right" w:pos="720"/>
                <w:tab w:val="right" w:pos="990"/>
              </w:tabs>
              <w:rPr>
                <w:sz w:val="20"/>
                <w:szCs w:val="20"/>
              </w:rPr>
            </w:pPr>
          </w:p>
        </w:tc>
      </w:tr>
    </w:tbl>
    <w:p w14:paraId="5F173B24" w14:textId="77777777" w:rsidR="0078113A" w:rsidRDefault="0078113A">
      <w:pPr>
        <w:tabs>
          <w:tab w:val="right" w:pos="720"/>
          <w:tab w:val="right" w:pos="990"/>
        </w:tabs>
        <w:jc w:val="left"/>
        <w:rPr>
          <w:b/>
          <w:sz w:val="20"/>
          <w:szCs w:val="20"/>
        </w:rPr>
      </w:pPr>
    </w:p>
    <w:tbl>
      <w:tblPr>
        <w:tblStyle w:val="a6"/>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190B22FA" w14:textId="77777777">
        <w:tc>
          <w:tcPr>
            <w:tcW w:w="10790" w:type="dxa"/>
          </w:tcPr>
          <w:p w14:paraId="1944AB13" w14:textId="77777777" w:rsidR="0078113A" w:rsidRDefault="006D46D5">
            <w:pPr>
              <w:spacing w:after="60"/>
              <w:ind w:left="450" w:right="144" w:hanging="450"/>
              <w:jc w:val="left"/>
              <w:rPr>
                <w:sz w:val="16"/>
                <w:szCs w:val="16"/>
              </w:rPr>
            </w:pPr>
            <w:r>
              <w:rPr>
                <w:sz w:val="16"/>
                <w:szCs w:val="16"/>
              </w:rPr>
              <w:t>1.a   Develops an educational mission for the school to promote the academic success and well-being of each student</w:t>
            </w:r>
          </w:p>
          <w:p w14:paraId="7A63A6F4" w14:textId="77777777" w:rsidR="0078113A" w:rsidRDefault="006D46D5">
            <w:pPr>
              <w:spacing w:after="60"/>
              <w:ind w:left="450" w:right="144" w:hanging="450"/>
              <w:jc w:val="left"/>
              <w:rPr>
                <w:sz w:val="16"/>
                <w:szCs w:val="16"/>
              </w:rPr>
            </w:pPr>
            <w:r>
              <w:rPr>
                <w:sz w:val="16"/>
                <w:szCs w:val="16"/>
              </w:rPr>
              <w:t>1.b.  In collaboration with members of the school and the community and using relevant data, develops and promotes a vision for the school on the successful learning and development of each child and on instructional and organizational practices that promote such success</w:t>
            </w:r>
          </w:p>
          <w:p w14:paraId="5C08E18A" w14:textId="77777777" w:rsidR="0078113A" w:rsidRDefault="006D46D5">
            <w:pPr>
              <w:spacing w:after="60"/>
              <w:ind w:left="450" w:right="144" w:hanging="450"/>
              <w:jc w:val="left"/>
              <w:rPr>
                <w:sz w:val="16"/>
                <w:szCs w:val="16"/>
              </w:rPr>
            </w:pPr>
            <w:r>
              <w:rPr>
                <w:sz w:val="16"/>
                <w:szCs w:val="16"/>
              </w:rPr>
              <w:t>1.c.  Articulates, advocates, and cultivates core values that define the school’s culture and stress the imperative of child-centered education; high expectations and student support; equity, inclusiveness and social justice; openness, caring and trust; and continuous improvement</w:t>
            </w:r>
          </w:p>
          <w:p w14:paraId="5BC1518F" w14:textId="77777777" w:rsidR="0078113A" w:rsidRDefault="006D46D5">
            <w:pPr>
              <w:spacing w:after="60"/>
              <w:ind w:left="450" w:right="144" w:hanging="450"/>
              <w:jc w:val="left"/>
              <w:rPr>
                <w:sz w:val="16"/>
                <w:szCs w:val="16"/>
              </w:rPr>
            </w:pPr>
            <w:r>
              <w:rPr>
                <w:sz w:val="16"/>
                <w:szCs w:val="16"/>
              </w:rPr>
              <w:t>1.d.  Strategically develops, implements and evaluates actions to achieve the vision for the school</w:t>
            </w:r>
          </w:p>
          <w:p w14:paraId="2262C067" w14:textId="77777777" w:rsidR="0078113A" w:rsidRDefault="006D46D5">
            <w:pPr>
              <w:spacing w:after="60"/>
              <w:ind w:left="450" w:right="144" w:hanging="450"/>
              <w:jc w:val="left"/>
              <w:rPr>
                <w:sz w:val="16"/>
                <w:szCs w:val="16"/>
              </w:rPr>
            </w:pPr>
            <w:r>
              <w:rPr>
                <w:sz w:val="16"/>
                <w:szCs w:val="16"/>
              </w:rPr>
              <w:t>1.e.  Reviews the school’s mission and vision and adjusts them to changing expectations and opportunities for the school and changing needs and situations of students</w:t>
            </w:r>
          </w:p>
          <w:p w14:paraId="417C0702" w14:textId="77777777" w:rsidR="0078113A" w:rsidRDefault="006D46D5">
            <w:pPr>
              <w:spacing w:after="60"/>
              <w:ind w:left="450" w:right="144" w:hanging="450"/>
              <w:jc w:val="left"/>
              <w:rPr>
                <w:sz w:val="16"/>
                <w:szCs w:val="16"/>
              </w:rPr>
            </w:pPr>
            <w:r>
              <w:rPr>
                <w:sz w:val="16"/>
                <w:szCs w:val="16"/>
              </w:rPr>
              <w:t>1.f.  Develops shared understanding of and commitment to mission, vision and core values within the school and the community</w:t>
            </w:r>
          </w:p>
          <w:p w14:paraId="4E25BE87" w14:textId="77777777" w:rsidR="0078113A" w:rsidRDefault="006D46D5">
            <w:pPr>
              <w:spacing w:after="60"/>
              <w:ind w:left="450" w:right="144" w:hanging="450"/>
              <w:jc w:val="left"/>
              <w:rPr>
                <w:sz w:val="16"/>
                <w:szCs w:val="16"/>
              </w:rPr>
            </w:pPr>
            <w:r>
              <w:rPr>
                <w:sz w:val="16"/>
                <w:szCs w:val="16"/>
              </w:rPr>
              <w:t>1.g.  Models and pursues the school’s mission, vision and core values in all aspects of leadership</w:t>
            </w:r>
          </w:p>
        </w:tc>
      </w:tr>
    </w:tbl>
    <w:p w14:paraId="5B4993CE" w14:textId="77777777" w:rsidR="0078113A" w:rsidRDefault="0078113A">
      <w:pPr>
        <w:tabs>
          <w:tab w:val="right" w:pos="720"/>
          <w:tab w:val="right" w:pos="990"/>
        </w:tabs>
        <w:jc w:val="left"/>
        <w:rPr>
          <w:b/>
          <w:sz w:val="20"/>
          <w:szCs w:val="20"/>
        </w:rPr>
      </w:pPr>
    </w:p>
    <w:p w14:paraId="30B82E83" w14:textId="77777777" w:rsidR="0078113A" w:rsidRDefault="006D46D5">
      <w:pPr>
        <w:widowControl w:val="0"/>
        <w:tabs>
          <w:tab w:val="left" w:pos="240"/>
          <w:tab w:val="left" w:pos="1260"/>
          <w:tab w:val="left" w:pos="1800"/>
          <w:tab w:val="left" w:pos="7200"/>
        </w:tabs>
        <w:ind w:right="280"/>
        <w:jc w:val="left"/>
        <w:rPr>
          <w:b/>
          <w:sz w:val="20"/>
          <w:szCs w:val="20"/>
        </w:rPr>
      </w:pPr>
      <w:r>
        <w:rPr>
          <w:b/>
          <w:sz w:val="20"/>
          <w:szCs w:val="20"/>
        </w:rPr>
        <w:t>Summary statement:</w:t>
      </w:r>
    </w:p>
    <w:p w14:paraId="24DD27EA" w14:textId="77777777" w:rsidR="0078113A" w:rsidRDefault="0078113A">
      <w:pPr>
        <w:widowControl w:val="0"/>
        <w:tabs>
          <w:tab w:val="left" w:pos="240"/>
          <w:tab w:val="left" w:pos="1260"/>
          <w:tab w:val="left" w:pos="1800"/>
          <w:tab w:val="left" w:pos="7200"/>
        </w:tabs>
        <w:ind w:right="280"/>
        <w:jc w:val="left"/>
        <w:rPr>
          <w:b/>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49DDCAAE" w14:textId="77777777">
        <w:tc>
          <w:tcPr>
            <w:tcW w:w="10790" w:type="dxa"/>
          </w:tcPr>
          <w:p w14:paraId="53510B0E" w14:textId="77777777" w:rsidR="0078113A" w:rsidRDefault="0078113A">
            <w:pPr>
              <w:widowControl w:val="0"/>
              <w:tabs>
                <w:tab w:val="left" w:pos="240"/>
                <w:tab w:val="left" w:pos="1260"/>
                <w:tab w:val="left" w:pos="1800"/>
                <w:tab w:val="left" w:pos="7200"/>
              </w:tabs>
              <w:ind w:right="280"/>
              <w:jc w:val="left"/>
              <w:rPr>
                <w:sz w:val="20"/>
                <w:szCs w:val="20"/>
              </w:rPr>
            </w:pPr>
          </w:p>
          <w:p w14:paraId="67220A20" w14:textId="77777777" w:rsidR="0078113A" w:rsidRDefault="0078113A">
            <w:pPr>
              <w:widowControl w:val="0"/>
              <w:tabs>
                <w:tab w:val="left" w:pos="240"/>
                <w:tab w:val="left" w:pos="1260"/>
                <w:tab w:val="left" w:pos="1800"/>
                <w:tab w:val="left" w:pos="7200"/>
              </w:tabs>
              <w:ind w:right="280"/>
              <w:jc w:val="left"/>
              <w:rPr>
                <w:sz w:val="20"/>
                <w:szCs w:val="20"/>
              </w:rPr>
            </w:pPr>
          </w:p>
          <w:p w14:paraId="1FEB5900" w14:textId="77777777" w:rsidR="0078113A" w:rsidRDefault="0078113A">
            <w:pPr>
              <w:widowControl w:val="0"/>
              <w:tabs>
                <w:tab w:val="left" w:pos="240"/>
                <w:tab w:val="left" w:pos="1260"/>
                <w:tab w:val="left" w:pos="1800"/>
                <w:tab w:val="left" w:pos="7200"/>
              </w:tabs>
              <w:ind w:right="280"/>
              <w:jc w:val="left"/>
              <w:rPr>
                <w:sz w:val="20"/>
                <w:szCs w:val="20"/>
              </w:rPr>
            </w:pPr>
          </w:p>
          <w:p w14:paraId="22C213A4" w14:textId="77777777" w:rsidR="0078113A" w:rsidRDefault="0078113A">
            <w:pPr>
              <w:widowControl w:val="0"/>
              <w:tabs>
                <w:tab w:val="left" w:pos="240"/>
                <w:tab w:val="left" w:pos="1260"/>
                <w:tab w:val="left" w:pos="1800"/>
                <w:tab w:val="left" w:pos="7200"/>
              </w:tabs>
              <w:ind w:right="280"/>
              <w:jc w:val="left"/>
              <w:rPr>
                <w:sz w:val="20"/>
                <w:szCs w:val="20"/>
              </w:rPr>
            </w:pPr>
          </w:p>
          <w:p w14:paraId="0A784EBA" w14:textId="77777777" w:rsidR="0078113A" w:rsidRDefault="0078113A">
            <w:pPr>
              <w:widowControl w:val="0"/>
              <w:tabs>
                <w:tab w:val="left" w:pos="240"/>
                <w:tab w:val="left" w:pos="1260"/>
                <w:tab w:val="left" w:pos="1800"/>
                <w:tab w:val="left" w:pos="7200"/>
              </w:tabs>
              <w:ind w:right="280"/>
              <w:jc w:val="left"/>
              <w:rPr>
                <w:sz w:val="20"/>
                <w:szCs w:val="20"/>
              </w:rPr>
            </w:pPr>
          </w:p>
          <w:p w14:paraId="4470E85F" w14:textId="77777777" w:rsidR="0078113A" w:rsidRDefault="0078113A">
            <w:pPr>
              <w:widowControl w:val="0"/>
              <w:tabs>
                <w:tab w:val="left" w:pos="240"/>
                <w:tab w:val="left" w:pos="1260"/>
                <w:tab w:val="left" w:pos="1800"/>
                <w:tab w:val="left" w:pos="7200"/>
              </w:tabs>
              <w:ind w:right="280"/>
              <w:jc w:val="left"/>
              <w:rPr>
                <w:sz w:val="20"/>
                <w:szCs w:val="20"/>
              </w:rPr>
            </w:pPr>
          </w:p>
          <w:p w14:paraId="3A8F6432" w14:textId="77777777" w:rsidR="0078113A" w:rsidRDefault="0078113A">
            <w:pPr>
              <w:widowControl w:val="0"/>
              <w:tabs>
                <w:tab w:val="left" w:pos="240"/>
                <w:tab w:val="left" w:pos="1260"/>
                <w:tab w:val="left" w:pos="1800"/>
                <w:tab w:val="left" w:pos="7200"/>
              </w:tabs>
              <w:ind w:right="280"/>
              <w:jc w:val="left"/>
              <w:rPr>
                <w:sz w:val="20"/>
                <w:szCs w:val="20"/>
              </w:rPr>
            </w:pPr>
          </w:p>
          <w:p w14:paraId="2A03AA48" w14:textId="77777777" w:rsidR="0078113A" w:rsidRDefault="0078113A">
            <w:pPr>
              <w:widowControl w:val="0"/>
              <w:tabs>
                <w:tab w:val="left" w:pos="240"/>
                <w:tab w:val="left" w:pos="1260"/>
                <w:tab w:val="left" w:pos="1800"/>
                <w:tab w:val="left" w:pos="7200"/>
              </w:tabs>
              <w:ind w:right="280"/>
              <w:jc w:val="left"/>
              <w:rPr>
                <w:sz w:val="20"/>
                <w:szCs w:val="20"/>
              </w:rPr>
            </w:pPr>
          </w:p>
          <w:p w14:paraId="69A85702" w14:textId="77777777" w:rsidR="0078113A" w:rsidRDefault="0078113A">
            <w:pPr>
              <w:widowControl w:val="0"/>
              <w:tabs>
                <w:tab w:val="left" w:pos="240"/>
                <w:tab w:val="left" w:pos="1260"/>
                <w:tab w:val="left" w:pos="1800"/>
                <w:tab w:val="left" w:pos="7200"/>
              </w:tabs>
              <w:ind w:right="280"/>
              <w:jc w:val="left"/>
              <w:rPr>
                <w:sz w:val="20"/>
                <w:szCs w:val="20"/>
              </w:rPr>
            </w:pPr>
          </w:p>
          <w:p w14:paraId="7A1ED32C" w14:textId="77777777" w:rsidR="0078113A" w:rsidRDefault="0078113A">
            <w:pPr>
              <w:widowControl w:val="0"/>
              <w:tabs>
                <w:tab w:val="left" w:pos="240"/>
                <w:tab w:val="left" w:pos="1260"/>
                <w:tab w:val="left" w:pos="1800"/>
                <w:tab w:val="left" w:pos="7200"/>
              </w:tabs>
              <w:ind w:right="280"/>
              <w:jc w:val="left"/>
              <w:rPr>
                <w:sz w:val="20"/>
                <w:szCs w:val="20"/>
              </w:rPr>
            </w:pPr>
          </w:p>
          <w:p w14:paraId="0B982AF6" w14:textId="77777777" w:rsidR="0078113A" w:rsidRDefault="0078113A">
            <w:pPr>
              <w:widowControl w:val="0"/>
              <w:tabs>
                <w:tab w:val="left" w:pos="240"/>
                <w:tab w:val="left" w:pos="1260"/>
                <w:tab w:val="left" w:pos="1800"/>
                <w:tab w:val="left" w:pos="7200"/>
              </w:tabs>
              <w:ind w:right="280"/>
              <w:jc w:val="left"/>
              <w:rPr>
                <w:sz w:val="20"/>
                <w:szCs w:val="20"/>
              </w:rPr>
            </w:pPr>
          </w:p>
          <w:p w14:paraId="67B4C91A" w14:textId="77777777" w:rsidR="0078113A" w:rsidRDefault="0078113A">
            <w:pPr>
              <w:widowControl w:val="0"/>
              <w:tabs>
                <w:tab w:val="left" w:pos="240"/>
                <w:tab w:val="left" w:pos="1260"/>
                <w:tab w:val="left" w:pos="1800"/>
                <w:tab w:val="left" w:pos="7200"/>
              </w:tabs>
              <w:ind w:right="280"/>
              <w:jc w:val="left"/>
              <w:rPr>
                <w:sz w:val="20"/>
                <w:szCs w:val="20"/>
              </w:rPr>
            </w:pPr>
          </w:p>
          <w:p w14:paraId="1D93CAF5" w14:textId="77777777" w:rsidR="0078113A" w:rsidRDefault="0078113A">
            <w:pPr>
              <w:widowControl w:val="0"/>
              <w:tabs>
                <w:tab w:val="left" w:pos="240"/>
                <w:tab w:val="left" w:pos="1260"/>
                <w:tab w:val="left" w:pos="1800"/>
                <w:tab w:val="left" w:pos="7200"/>
              </w:tabs>
              <w:ind w:right="280"/>
              <w:jc w:val="left"/>
              <w:rPr>
                <w:sz w:val="20"/>
                <w:szCs w:val="20"/>
              </w:rPr>
            </w:pPr>
          </w:p>
        </w:tc>
      </w:tr>
    </w:tbl>
    <w:p w14:paraId="5CB55F75" w14:textId="77777777" w:rsidR="0078113A" w:rsidRDefault="0078113A">
      <w:pPr>
        <w:jc w:val="both"/>
      </w:pPr>
    </w:p>
    <w:p w14:paraId="351BFB13" w14:textId="77777777" w:rsidR="0078113A" w:rsidRDefault="0078113A">
      <w:pPr>
        <w:jc w:val="both"/>
      </w:pPr>
    </w:p>
    <w:p w14:paraId="0D7BCD24" w14:textId="77777777" w:rsidR="000E2B49" w:rsidRPr="000E2B49" w:rsidRDefault="000E2B49" w:rsidP="000E2B49">
      <w:pPr>
        <w:ind w:right="117"/>
        <w:jc w:val="left"/>
        <w:rPr>
          <w:rStyle w:val="Strong"/>
        </w:rPr>
      </w:pPr>
      <w:r w:rsidRPr="000E2B49">
        <w:rPr>
          <w:rStyle w:val="Strong"/>
        </w:rPr>
        <w:t>PSEL Standard 2: Ethics and Professional Norms</w:t>
      </w:r>
    </w:p>
    <w:tbl>
      <w:tblPr>
        <w:tblStyle w:val="a8"/>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4"/>
        <w:gridCol w:w="2668"/>
        <w:gridCol w:w="2675"/>
        <w:gridCol w:w="2668"/>
      </w:tblGrid>
      <w:tr w:rsidR="0078113A" w14:paraId="0EE05120" w14:textId="77777777">
        <w:tc>
          <w:tcPr>
            <w:tcW w:w="10795" w:type="dxa"/>
            <w:gridSpan w:val="4"/>
            <w:shd w:val="clear" w:color="auto" w:fill="FFFFFF"/>
          </w:tcPr>
          <w:p w14:paraId="61798B42" w14:textId="77777777" w:rsidR="0078113A" w:rsidRDefault="006D46D5">
            <w:pPr>
              <w:ind w:right="117"/>
              <w:jc w:val="left"/>
              <w:rPr>
                <w:i/>
                <w:sz w:val="20"/>
                <w:szCs w:val="20"/>
              </w:rPr>
            </w:pPr>
            <w:r>
              <w:rPr>
                <w:i/>
                <w:sz w:val="20"/>
                <w:szCs w:val="20"/>
              </w:rPr>
              <w:t>Effective educational leaders act ethically and according to professional norms to promote each student’s academic success and well-being.</w:t>
            </w:r>
          </w:p>
        </w:tc>
      </w:tr>
      <w:tr w:rsidR="0078113A" w14:paraId="5AEC9223" w14:textId="77777777">
        <w:tc>
          <w:tcPr>
            <w:tcW w:w="2784" w:type="dxa"/>
          </w:tcPr>
          <w:p w14:paraId="4E94EC8D" w14:textId="77777777" w:rsidR="0078113A" w:rsidRDefault="006D46D5">
            <w:pPr>
              <w:tabs>
                <w:tab w:val="right" w:pos="720"/>
                <w:tab w:val="right" w:pos="990"/>
              </w:tabs>
              <w:rPr>
                <w:b/>
                <w:sz w:val="20"/>
                <w:szCs w:val="20"/>
              </w:rPr>
            </w:pPr>
            <w:r>
              <w:rPr>
                <w:b/>
                <w:sz w:val="20"/>
                <w:szCs w:val="20"/>
              </w:rPr>
              <w:t>Ineffective</w:t>
            </w:r>
          </w:p>
        </w:tc>
        <w:tc>
          <w:tcPr>
            <w:tcW w:w="2668" w:type="dxa"/>
          </w:tcPr>
          <w:p w14:paraId="4243B257" w14:textId="77777777" w:rsidR="0078113A" w:rsidRDefault="006D46D5">
            <w:pPr>
              <w:tabs>
                <w:tab w:val="right" w:pos="720"/>
                <w:tab w:val="right" w:pos="990"/>
              </w:tabs>
              <w:rPr>
                <w:b/>
                <w:sz w:val="20"/>
                <w:szCs w:val="20"/>
              </w:rPr>
            </w:pPr>
            <w:r>
              <w:rPr>
                <w:b/>
                <w:sz w:val="20"/>
                <w:szCs w:val="20"/>
              </w:rPr>
              <w:t>Developing</w:t>
            </w:r>
          </w:p>
        </w:tc>
        <w:tc>
          <w:tcPr>
            <w:tcW w:w="2675" w:type="dxa"/>
          </w:tcPr>
          <w:p w14:paraId="3A1D9AA2" w14:textId="77777777" w:rsidR="0078113A" w:rsidRDefault="006D46D5">
            <w:pPr>
              <w:tabs>
                <w:tab w:val="right" w:pos="720"/>
                <w:tab w:val="right" w:pos="990"/>
              </w:tabs>
              <w:rPr>
                <w:b/>
                <w:sz w:val="20"/>
                <w:szCs w:val="20"/>
              </w:rPr>
            </w:pPr>
            <w:r>
              <w:rPr>
                <w:b/>
                <w:sz w:val="20"/>
                <w:szCs w:val="20"/>
              </w:rPr>
              <w:t>Accomplished</w:t>
            </w:r>
          </w:p>
        </w:tc>
        <w:tc>
          <w:tcPr>
            <w:tcW w:w="2668" w:type="dxa"/>
          </w:tcPr>
          <w:p w14:paraId="1CC20954" w14:textId="77777777" w:rsidR="0078113A" w:rsidRDefault="006D46D5">
            <w:pPr>
              <w:tabs>
                <w:tab w:val="right" w:pos="720"/>
                <w:tab w:val="right" w:pos="990"/>
              </w:tabs>
              <w:rPr>
                <w:b/>
                <w:sz w:val="20"/>
                <w:szCs w:val="20"/>
              </w:rPr>
            </w:pPr>
            <w:r>
              <w:rPr>
                <w:b/>
                <w:sz w:val="20"/>
                <w:szCs w:val="20"/>
              </w:rPr>
              <w:t>Exemplary</w:t>
            </w:r>
          </w:p>
        </w:tc>
      </w:tr>
      <w:tr w:rsidR="0078113A" w14:paraId="52C9D839" w14:textId="77777777">
        <w:tc>
          <w:tcPr>
            <w:tcW w:w="2784" w:type="dxa"/>
          </w:tcPr>
          <w:p w14:paraId="40AF3284" w14:textId="77777777" w:rsidR="0078113A" w:rsidRDefault="0078113A">
            <w:pPr>
              <w:tabs>
                <w:tab w:val="right" w:pos="720"/>
                <w:tab w:val="right" w:pos="990"/>
              </w:tabs>
              <w:rPr>
                <w:sz w:val="20"/>
                <w:szCs w:val="20"/>
              </w:rPr>
            </w:pPr>
          </w:p>
        </w:tc>
        <w:tc>
          <w:tcPr>
            <w:tcW w:w="2668" w:type="dxa"/>
          </w:tcPr>
          <w:p w14:paraId="1C31B7B7" w14:textId="77777777" w:rsidR="0078113A" w:rsidRDefault="0078113A">
            <w:pPr>
              <w:tabs>
                <w:tab w:val="right" w:pos="720"/>
                <w:tab w:val="right" w:pos="990"/>
              </w:tabs>
              <w:rPr>
                <w:sz w:val="20"/>
                <w:szCs w:val="20"/>
              </w:rPr>
            </w:pPr>
          </w:p>
        </w:tc>
        <w:tc>
          <w:tcPr>
            <w:tcW w:w="2675" w:type="dxa"/>
          </w:tcPr>
          <w:p w14:paraId="3A619F14" w14:textId="77777777" w:rsidR="0078113A" w:rsidRDefault="0078113A">
            <w:pPr>
              <w:tabs>
                <w:tab w:val="right" w:pos="720"/>
                <w:tab w:val="right" w:pos="990"/>
              </w:tabs>
              <w:rPr>
                <w:sz w:val="20"/>
                <w:szCs w:val="20"/>
              </w:rPr>
            </w:pPr>
          </w:p>
        </w:tc>
        <w:tc>
          <w:tcPr>
            <w:tcW w:w="2668" w:type="dxa"/>
          </w:tcPr>
          <w:p w14:paraId="4E209390" w14:textId="77777777" w:rsidR="0078113A" w:rsidRDefault="0078113A">
            <w:pPr>
              <w:tabs>
                <w:tab w:val="right" w:pos="720"/>
                <w:tab w:val="right" w:pos="990"/>
              </w:tabs>
              <w:rPr>
                <w:sz w:val="20"/>
                <w:szCs w:val="20"/>
              </w:rPr>
            </w:pPr>
          </w:p>
        </w:tc>
      </w:tr>
    </w:tbl>
    <w:p w14:paraId="2478E58A" w14:textId="77777777" w:rsidR="0078113A" w:rsidRDefault="0078113A">
      <w:pPr>
        <w:tabs>
          <w:tab w:val="right" w:pos="720"/>
          <w:tab w:val="right" w:pos="990"/>
        </w:tabs>
        <w:jc w:val="left"/>
        <w:rPr>
          <w:b/>
          <w:sz w:val="20"/>
          <w:szCs w:val="20"/>
        </w:rPr>
      </w:pPr>
    </w:p>
    <w:tbl>
      <w:tblPr>
        <w:tblStyle w:val="a9"/>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054287AB" w14:textId="77777777">
        <w:tc>
          <w:tcPr>
            <w:tcW w:w="10790" w:type="dxa"/>
          </w:tcPr>
          <w:p w14:paraId="4D0AA903" w14:textId="77777777" w:rsidR="0078113A" w:rsidRDefault="006D46D5">
            <w:pPr>
              <w:tabs>
                <w:tab w:val="left" w:pos="990"/>
              </w:tabs>
              <w:spacing w:after="60"/>
              <w:ind w:left="450" w:right="115" w:hanging="450"/>
              <w:jc w:val="left"/>
              <w:rPr>
                <w:sz w:val="16"/>
                <w:szCs w:val="16"/>
              </w:rPr>
            </w:pPr>
            <w:r>
              <w:rPr>
                <w:sz w:val="16"/>
                <w:szCs w:val="16"/>
              </w:rPr>
              <w:t>2.a.  Acts ethically and professionally in personal conduct, relationships with others, decision-making, stewardship of the school’s resources, and all aspects of school leadership</w:t>
            </w:r>
          </w:p>
          <w:p w14:paraId="2D02B5AD" w14:textId="77777777" w:rsidR="0078113A" w:rsidRDefault="006D46D5">
            <w:pPr>
              <w:tabs>
                <w:tab w:val="left" w:pos="990"/>
              </w:tabs>
              <w:spacing w:after="60"/>
              <w:ind w:left="450" w:right="115" w:hanging="450"/>
              <w:jc w:val="left"/>
              <w:rPr>
                <w:sz w:val="16"/>
                <w:szCs w:val="16"/>
              </w:rPr>
            </w:pPr>
            <w:r>
              <w:rPr>
                <w:sz w:val="16"/>
                <w:szCs w:val="16"/>
              </w:rPr>
              <w:t>2.b.  Acts according to and promotes the professional norms of integrity, fairness, transparency, trust, collaboration, perseverance, learning and continuous improvement</w:t>
            </w:r>
          </w:p>
          <w:p w14:paraId="5C0082AA" w14:textId="77777777" w:rsidR="0078113A" w:rsidRDefault="006D46D5">
            <w:pPr>
              <w:tabs>
                <w:tab w:val="left" w:pos="990"/>
              </w:tabs>
              <w:spacing w:after="60"/>
              <w:ind w:left="450" w:right="115" w:hanging="450"/>
              <w:jc w:val="left"/>
              <w:rPr>
                <w:sz w:val="16"/>
                <w:szCs w:val="16"/>
              </w:rPr>
            </w:pPr>
            <w:r>
              <w:rPr>
                <w:sz w:val="16"/>
                <w:szCs w:val="16"/>
              </w:rPr>
              <w:t>2.c.  Places children at the center of education and accepts responsibility for each student’s academic success and well-being</w:t>
            </w:r>
          </w:p>
          <w:p w14:paraId="1AA1A547" w14:textId="77777777" w:rsidR="0078113A" w:rsidRDefault="006D46D5">
            <w:pPr>
              <w:tabs>
                <w:tab w:val="left" w:pos="990"/>
              </w:tabs>
              <w:spacing w:after="60"/>
              <w:ind w:left="450" w:right="115" w:hanging="450"/>
              <w:jc w:val="left"/>
              <w:rPr>
                <w:sz w:val="16"/>
                <w:szCs w:val="16"/>
              </w:rPr>
            </w:pPr>
            <w:r>
              <w:rPr>
                <w:sz w:val="16"/>
                <w:szCs w:val="16"/>
              </w:rPr>
              <w:t>2.d.  Safeguards and promotes the values of democracy, individual freedom and responsibility, equity, social justice, community and diversity</w:t>
            </w:r>
          </w:p>
          <w:p w14:paraId="464E4F63" w14:textId="77777777" w:rsidR="0078113A" w:rsidRDefault="006D46D5">
            <w:pPr>
              <w:tabs>
                <w:tab w:val="left" w:pos="990"/>
              </w:tabs>
              <w:spacing w:after="60"/>
              <w:ind w:left="450" w:right="115" w:hanging="450"/>
              <w:jc w:val="left"/>
              <w:rPr>
                <w:sz w:val="16"/>
                <w:szCs w:val="16"/>
              </w:rPr>
            </w:pPr>
            <w:r>
              <w:rPr>
                <w:sz w:val="16"/>
                <w:szCs w:val="16"/>
              </w:rPr>
              <w:t>2.e.  Leaders with interpersonal and communication skills, social emotional insight, and understanding of all students’ and staff members’ backgrounds and cultures</w:t>
            </w:r>
          </w:p>
          <w:p w14:paraId="45486474" w14:textId="77777777" w:rsidR="0078113A" w:rsidRDefault="006D46D5">
            <w:pPr>
              <w:tabs>
                <w:tab w:val="left" w:pos="990"/>
              </w:tabs>
              <w:spacing w:after="60"/>
              <w:ind w:left="450" w:right="115" w:hanging="450"/>
              <w:jc w:val="left"/>
              <w:rPr>
                <w:sz w:val="16"/>
                <w:szCs w:val="16"/>
              </w:rPr>
            </w:pPr>
            <w:r>
              <w:rPr>
                <w:sz w:val="16"/>
                <w:szCs w:val="16"/>
              </w:rPr>
              <w:t>2.f.  Provides moral direction for the school and promotes ethical and professional behavior among faculty and staff</w:t>
            </w:r>
          </w:p>
        </w:tc>
      </w:tr>
    </w:tbl>
    <w:p w14:paraId="645B5035" w14:textId="77777777" w:rsidR="0078113A" w:rsidRDefault="0078113A">
      <w:pPr>
        <w:tabs>
          <w:tab w:val="right" w:pos="720"/>
          <w:tab w:val="right" w:pos="990"/>
        </w:tabs>
        <w:jc w:val="left"/>
        <w:rPr>
          <w:sz w:val="20"/>
          <w:szCs w:val="20"/>
        </w:rPr>
      </w:pPr>
    </w:p>
    <w:p w14:paraId="1E20FE16" w14:textId="77777777" w:rsidR="0078113A" w:rsidRDefault="006D46D5">
      <w:pPr>
        <w:widowControl w:val="0"/>
        <w:tabs>
          <w:tab w:val="left" w:pos="240"/>
          <w:tab w:val="left" w:pos="1260"/>
          <w:tab w:val="left" w:pos="1800"/>
          <w:tab w:val="left" w:pos="7200"/>
        </w:tabs>
        <w:ind w:right="280"/>
        <w:jc w:val="left"/>
        <w:rPr>
          <w:b/>
          <w:sz w:val="20"/>
          <w:szCs w:val="20"/>
        </w:rPr>
      </w:pPr>
      <w:r>
        <w:rPr>
          <w:b/>
          <w:sz w:val="20"/>
          <w:szCs w:val="20"/>
        </w:rPr>
        <w:t>Summary statement:</w:t>
      </w:r>
    </w:p>
    <w:p w14:paraId="72C05CFE" w14:textId="77777777" w:rsidR="0078113A" w:rsidRDefault="0078113A">
      <w:pPr>
        <w:widowControl w:val="0"/>
        <w:tabs>
          <w:tab w:val="left" w:pos="240"/>
          <w:tab w:val="left" w:pos="1260"/>
          <w:tab w:val="left" w:pos="1800"/>
          <w:tab w:val="left" w:pos="7200"/>
        </w:tabs>
        <w:ind w:right="280"/>
        <w:jc w:val="left"/>
        <w:rPr>
          <w:b/>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7D43AE3B" w14:textId="77777777">
        <w:tc>
          <w:tcPr>
            <w:tcW w:w="10790" w:type="dxa"/>
          </w:tcPr>
          <w:p w14:paraId="58BC75A8" w14:textId="77777777" w:rsidR="0078113A" w:rsidRDefault="0078113A">
            <w:pPr>
              <w:widowControl w:val="0"/>
              <w:tabs>
                <w:tab w:val="left" w:pos="240"/>
                <w:tab w:val="left" w:pos="1260"/>
                <w:tab w:val="left" w:pos="1800"/>
                <w:tab w:val="left" w:pos="7200"/>
              </w:tabs>
              <w:ind w:right="280"/>
              <w:jc w:val="left"/>
              <w:rPr>
                <w:sz w:val="20"/>
                <w:szCs w:val="20"/>
              </w:rPr>
            </w:pPr>
          </w:p>
          <w:p w14:paraId="50FA91C3" w14:textId="77777777" w:rsidR="0078113A" w:rsidRDefault="0078113A">
            <w:pPr>
              <w:widowControl w:val="0"/>
              <w:tabs>
                <w:tab w:val="left" w:pos="240"/>
                <w:tab w:val="left" w:pos="1260"/>
                <w:tab w:val="left" w:pos="1800"/>
                <w:tab w:val="left" w:pos="7200"/>
              </w:tabs>
              <w:ind w:right="280"/>
              <w:jc w:val="left"/>
              <w:rPr>
                <w:sz w:val="20"/>
                <w:szCs w:val="20"/>
              </w:rPr>
            </w:pPr>
          </w:p>
          <w:p w14:paraId="37B6B69D" w14:textId="77777777" w:rsidR="0078113A" w:rsidRDefault="0078113A">
            <w:pPr>
              <w:widowControl w:val="0"/>
              <w:tabs>
                <w:tab w:val="left" w:pos="240"/>
                <w:tab w:val="left" w:pos="1260"/>
                <w:tab w:val="left" w:pos="1800"/>
                <w:tab w:val="left" w:pos="7200"/>
              </w:tabs>
              <w:ind w:right="280"/>
              <w:jc w:val="left"/>
              <w:rPr>
                <w:sz w:val="20"/>
                <w:szCs w:val="20"/>
              </w:rPr>
            </w:pPr>
          </w:p>
          <w:p w14:paraId="77887787" w14:textId="77777777" w:rsidR="0078113A" w:rsidRDefault="0078113A">
            <w:pPr>
              <w:widowControl w:val="0"/>
              <w:tabs>
                <w:tab w:val="left" w:pos="240"/>
                <w:tab w:val="left" w:pos="1260"/>
                <w:tab w:val="left" w:pos="1800"/>
                <w:tab w:val="left" w:pos="7200"/>
              </w:tabs>
              <w:ind w:right="280"/>
              <w:jc w:val="left"/>
              <w:rPr>
                <w:sz w:val="20"/>
                <w:szCs w:val="20"/>
              </w:rPr>
            </w:pPr>
          </w:p>
          <w:p w14:paraId="495E75B8" w14:textId="77777777" w:rsidR="0078113A" w:rsidRDefault="0078113A">
            <w:pPr>
              <w:widowControl w:val="0"/>
              <w:tabs>
                <w:tab w:val="left" w:pos="240"/>
                <w:tab w:val="left" w:pos="1260"/>
                <w:tab w:val="left" w:pos="1800"/>
                <w:tab w:val="left" w:pos="7200"/>
              </w:tabs>
              <w:ind w:right="280"/>
              <w:jc w:val="left"/>
              <w:rPr>
                <w:sz w:val="20"/>
                <w:szCs w:val="20"/>
              </w:rPr>
            </w:pPr>
          </w:p>
          <w:p w14:paraId="47D70177" w14:textId="77777777" w:rsidR="0078113A" w:rsidRDefault="0078113A">
            <w:pPr>
              <w:widowControl w:val="0"/>
              <w:tabs>
                <w:tab w:val="left" w:pos="240"/>
                <w:tab w:val="left" w:pos="1260"/>
                <w:tab w:val="left" w:pos="1800"/>
                <w:tab w:val="left" w:pos="7200"/>
              </w:tabs>
              <w:ind w:right="280"/>
              <w:jc w:val="left"/>
              <w:rPr>
                <w:sz w:val="20"/>
                <w:szCs w:val="20"/>
              </w:rPr>
            </w:pPr>
          </w:p>
          <w:p w14:paraId="1E60021B" w14:textId="77777777" w:rsidR="0078113A" w:rsidRDefault="0078113A">
            <w:pPr>
              <w:widowControl w:val="0"/>
              <w:tabs>
                <w:tab w:val="left" w:pos="240"/>
                <w:tab w:val="left" w:pos="1260"/>
                <w:tab w:val="left" w:pos="1800"/>
                <w:tab w:val="left" w:pos="7200"/>
              </w:tabs>
              <w:ind w:right="280"/>
              <w:jc w:val="left"/>
              <w:rPr>
                <w:sz w:val="20"/>
                <w:szCs w:val="20"/>
              </w:rPr>
            </w:pPr>
          </w:p>
          <w:p w14:paraId="643D9169" w14:textId="77777777" w:rsidR="0078113A" w:rsidRDefault="0078113A">
            <w:pPr>
              <w:widowControl w:val="0"/>
              <w:tabs>
                <w:tab w:val="left" w:pos="240"/>
                <w:tab w:val="left" w:pos="1260"/>
                <w:tab w:val="left" w:pos="1800"/>
                <w:tab w:val="left" w:pos="7200"/>
              </w:tabs>
              <w:ind w:right="280"/>
              <w:jc w:val="left"/>
              <w:rPr>
                <w:sz w:val="20"/>
                <w:szCs w:val="20"/>
              </w:rPr>
            </w:pPr>
          </w:p>
          <w:p w14:paraId="29004D8D" w14:textId="77777777" w:rsidR="0078113A" w:rsidRDefault="0078113A">
            <w:pPr>
              <w:widowControl w:val="0"/>
              <w:tabs>
                <w:tab w:val="left" w:pos="240"/>
                <w:tab w:val="left" w:pos="1260"/>
                <w:tab w:val="left" w:pos="1800"/>
                <w:tab w:val="left" w:pos="7200"/>
              </w:tabs>
              <w:ind w:right="280"/>
              <w:jc w:val="left"/>
              <w:rPr>
                <w:sz w:val="20"/>
                <w:szCs w:val="20"/>
              </w:rPr>
            </w:pPr>
          </w:p>
          <w:p w14:paraId="0BABDCFD" w14:textId="77777777" w:rsidR="0078113A" w:rsidRDefault="0078113A">
            <w:pPr>
              <w:widowControl w:val="0"/>
              <w:tabs>
                <w:tab w:val="left" w:pos="240"/>
                <w:tab w:val="left" w:pos="1260"/>
                <w:tab w:val="left" w:pos="1800"/>
                <w:tab w:val="left" w:pos="7200"/>
              </w:tabs>
              <w:ind w:right="280"/>
              <w:jc w:val="left"/>
              <w:rPr>
                <w:sz w:val="20"/>
                <w:szCs w:val="20"/>
              </w:rPr>
            </w:pPr>
          </w:p>
          <w:p w14:paraId="5B498351" w14:textId="77777777" w:rsidR="0078113A" w:rsidRDefault="0078113A">
            <w:pPr>
              <w:widowControl w:val="0"/>
              <w:tabs>
                <w:tab w:val="left" w:pos="240"/>
                <w:tab w:val="left" w:pos="1260"/>
                <w:tab w:val="left" w:pos="1800"/>
                <w:tab w:val="left" w:pos="7200"/>
              </w:tabs>
              <w:ind w:right="280"/>
              <w:jc w:val="left"/>
              <w:rPr>
                <w:sz w:val="20"/>
                <w:szCs w:val="20"/>
              </w:rPr>
            </w:pPr>
          </w:p>
          <w:p w14:paraId="2E3F971D" w14:textId="77777777" w:rsidR="0078113A" w:rsidRDefault="0078113A">
            <w:pPr>
              <w:widowControl w:val="0"/>
              <w:tabs>
                <w:tab w:val="left" w:pos="240"/>
                <w:tab w:val="left" w:pos="1260"/>
                <w:tab w:val="left" w:pos="1800"/>
                <w:tab w:val="left" w:pos="7200"/>
              </w:tabs>
              <w:ind w:right="280"/>
              <w:jc w:val="left"/>
              <w:rPr>
                <w:sz w:val="20"/>
                <w:szCs w:val="20"/>
              </w:rPr>
            </w:pPr>
          </w:p>
          <w:p w14:paraId="58950176" w14:textId="77777777" w:rsidR="0078113A" w:rsidRDefault="0078113A">
            <w:pPr>
              <w:widowControl w:val="0"/>
              <w:tabs>
                <w:tab w:val="left" w:pos="240"/>
                <w:tab w:val="left" w:pos="1260"/>
                <w:tab w:val="left" w:pos="1800"/>
                <w:tab w:val="left" w:pos="7200"/>
              </w:tabs>
              <w:ind w:right="280"/>
              <w:jc w:val="left"/>
              <w:rPr>
                <w:sz w:val="20"/>
                <w:szCs w:val="20"/>
              </w:rPr>
            </w:pPr>
          </w:p>
          <w:p w14:paraId="6765E21C" w14:textId="77777777" w:rsidR="0078113A" w:rsidRDefault="0078113A">
            <w:pPr>
              <w:widowControl w:val="0"/>
              <w:tabs>
                <w:tab w:val="left" w:pos="240"/>
                <w:tab w:val="left" w:pos="1260"/>
                <w:tab w:val="left" w:pos="1800"/>
                <w:tab w:val="left" w:pos="7200"/>
              </w:tabs>
              <w:ind w:right="280"/>
              <w:jc w:val="left"/>
              <w:rPr>
                <w:sz w:val="20"/>
                <w:szCs w:val="20"/>
              </w:rPr>
            </w:pPr>
          </w:p>
          <w:p w14:paraId="4AA028A2" w14:textId="77777777" w:rsidR="0078113A" w:rsidRDefault="0078113A">
            <w:pPr>
              <w:widowControl w:val="0"/>
              <w:tabs>
                <w:tab w:val="left" w:pos="240"/>
                <w:tab w:val="left" w:pos="1260"/>
                <w:tab w:val="left" w:pos="1800"/>
                <w:tab w:val="left" w:pos="7200"/>
              </w:tabs>
              <w:ind w:right="280"/>
              <w:jc w:val="left"/>
              <w:rPr>
                <w:sz w:val="20"/>
                <w:szCs w:val="20"/>
              </w:rPr>
            </w:pPr>
          </w:p>
        </w:tc>
      </w:tr>
    </w:tbl>
    <w:p w14:paraId="28801667" w14:textId="77777777" w:rsidR="0078113A" w:rsidRDefault="0078113A">
      <w:pPr>
        <w:widowControl w:val="0"/>
        <w:tabs>
          <w:tab w:val="left" w:pos="240"/>
          <w:tab w:val="left" w:pos="1260"/>
          <w:tab w:val="left" w:pos="1800"/>
          <w:tab w:val="left" w:pos="7200"/>
        </w:tabs>
        <w:ind w:right="280"/>
        <w:jc w:val="left"/>
        <w:rPr>
          <w:sz w:val="20"/>
          <w:szCs w:val="20"/>
        </w:rPr>
      </w:pPr>
    </w:p>
    <w:p w14:paraId="54E848C1" w14:textId="77777777" w:rsidR="000E2B49" w:rsidRDefault="000E2B49">
      <w:pPr>
        <w:widowControl w:val="0"/>
        <w:tabs>
          <w:tab w:val="left" w:pos="240"/>
          <w:tab w:val="left" w:pos="1260"/>
          <w:tab w:val="left" w:pos="1800"/>
          <w:tab w:val="left" w:pos="7200"/>
        </w:tabs>
        <w:ind w:right="280"/>
        <w:jc w:val="left"/>
        <w:rPr>
          <w:sz w:val="20"/>
          <w:szCs w:val="20"/>
        </w:rPr>
      </w:pPr>
    </w:p>
    <w:p w14:paraId="6E3BFE0F" w14:textId="77777777" w:rsidR="000E2B49" w:rsidRPr="000E2B49" w:rsidRDefault="000E2B49" w:rsidP="000E2B49">
      <w:pPr>
        <w:ind w:right="630"/>
        <w:jc w:val="left"/>
        <w:rPr>
          <w:rStyle w:val="Strong"/>
        </w:rPr>
      </w:pPr>
      <w:r w:rsidRPr="000E2B49">
        <w:rPr>
          <w:rStyle w:val="Strong"/>
        </w:rPr>
        <w:t>PSEL Standard 3: Equity and Cultural Responsiveness</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0BBE7406" w14:textId="77777777">
        <w:tc>
          <w:tcPr>
            <w:tcW w:w="10790" w:type="dxa"/>
            <w:gridSpan w:val="4"/>
          </w:tcPr>
          <w:p w14:paraId="0E8E7F83" w14:textId="77777777" w:rsidR="0078113A" w:rsidRDefault="006D46D5">
            <w:pPr>
              <w:ind w:right="630"/>
              <w:jc w:val="left"/>
              <w:rPr>
                <w:b/>
                <w:sz w:val="20"/>
                <w:szCs w:val="20"/>
              </w:rPr>
            </w:pPr>
            <w:r>
              <w:rPr>
                <w:i/>
                <w:sz w:val="20"/>
                <w:szCs w:val="20"/>
              </w:rPr>
              <w:t>Effective educational leaders strive for equity of educational opportunity and culturally responsive practices to promote each student’s academic success and well-being.</w:t>
            </w:r>
          </w:p>
        </w:tc>
      </w:tr>
      <w:tr w:rsidR="0078113A" w14:paraId="43D97BDF" w14:textId="77777777">
        <w:tc>
          <w:tcPr>
            <w:tcW w:w="2697" w:type="dxa"/>
          </w:tcPr>
          <w:p w14:paraId="2475BCD5" w14:textId="77777777" w:rsidR="0078113A" w:rsidRDefault="006D46D5">
            <w:pPr>
              <w:tabs>
                <w:tab w:val="right" w:pos="720"/>
                <w:tab w:val="right" w:pos="990"/>
              </w:tabs>
              <w:rPr>
                <w:b/>
                <w:sz w:val="20"/>
                <w:szCs w:val="20"/>
              </w:rPr>
            </w:pPr>
            <w:r>
              <w:rPr>
                <w:b/>
                <w:sz w:val="20"/>
                <w:szCs w:val="20"/>
              </w:rPr>
              <w:t>Ineffective</w:t>
            </w:r>
          </w:p>
        </w:tc>
        <w:tc>
          <w:tcPr>
            <w:tcW w:w="2697" w:type="dxa"/>
          </w:tcPr>
          <w:p w14:paraId="53DA0920" w14:textId="77777777" w:rsidR="0078113A" w:rsidRDefault="006D46D5">
            <w:pPr>
              <w:tabs>
                <w:tab w:val="right" w:pos="720"/>
                <w:tab w:val="right" w:pos="990"/>
              </w:tabs>
              <w:rPr>
                <w:b/>
                <w:sz w:val="20"/>
                <w:szCs w:val="20"/>
              </w:rPr>
            </w:pPr>
            <w:r>
              <w:rPr>
                <w:b/>
                <w:sz w:val="20"/>
                <w:szCs w:val="20"/>
              </w:rPr>
              <w:t>Developing</w:t>
            </w:r>
          </w:p>
        </w:tc>
        <w:tc>
          <w:tcPr>
            <w:tcW w:w="2698" w:type="dxa"/>
          </w:tcPr>
          <w:p w14:paraId="6E9CF0FB" w14:textId="77777777" w:rsidR="0078113A" w:rsidRDefault="006D46D5">
            <w:pPr>
              <w:tabs>
                <w:tab w:val="right" w:pos="720"/>
                <w:tab w:val="right" w:pos="990"/>
              </w:tabs>
              <w:rPr>
                <w:b/>
                <w:sz w:val="20"/>
                <w:szCs w:val="20"/>
              </w:rPr>
            </w:pPr>
            <w:r>
              <w:rPr>
                <w:b/>
                <w:sz w:val="20"/>
                <w:szCs w:val="20"/>
              </w:rPr>
              <w:t>Accomplished</w:t>
            </w:r>
          </w:p>
        </w:tc>
        <w:tc>
          <w:tcPr>
            <w:tcW w:w="2698" w:type="dxa"/>
          </w:tcPr>
          <w:p w14:paraId="15D5BDA7" w14:textId="77777777" w:rsidR="0078113A" w:rsidRDefault="006D46D5">
            <w:pPr>
              <w:tabs>
                <w:tab w:val="right" w:pos="720"/>
                <w:tab w:val="right" w:pos="990"/>
              </w:tabs>
              <w:rPr>
                <w:b/>
                <w:sz w:val="20"/>
                <w:szCs w:val="20"/>
              </w:rPr>
            </w:pPr>
            <w:r>
              <w:rPr>
                <w:b/>
                <w:sz w:val="20"/>
                <w:szCs w:val="20"/>
              </w:rPr>
              <w:t>Exemplary</w:t>
            </w:r>
          </w:p>
        </w:tc>
      </w:tr>
      <w:tr w:rsidR="0078113A" w14:paraId="6E69E91F" w14:textId="77777777">
        <w:tc>
          <w:tcPr>
            <w:tcW w:w="2697" w:type="dxa"/>
          </w:tcPr>
          <w:p w14:paraId="0971E970" w14:textId="77777777" w:rsidR="0078113A" w:rsidRDefault="0078113A">
            <w:pPr>
              <w:tabs>
                <w:tab w:val="right" w:pos="720"/>
                <w:tab w:val="right" w:pos="990"/>
              </w:tabs>
              <w:rPr>
                <w:sz w:val="20"/>
                <w:szCs w:val="20"/>
              </w:rPr>
            </w:pPr>
          </w:p>
        </w:tc>
        <w:tc>
          <w:tcPr>
            <w:tcW w:w="2697" w:type="dxa"/>
          </w:tcPr>
          <w:p w14:paraId="721535D7" w14:textId="77777777" w:rsidR="0078113A" w:rsidRDefault="0078113A">
            <w:pPr>
              <w:tabs>
                <w:tab w:val="right" w:pos="720"/>
                <w:tab w:val="right" w:pos="990"/>
              </w:tabs>
              <w:rPr>
                <w:sz w:val="20"/>
                <w:szCs w:val="20"/>
              </w:rPr>
            </w:pPr>
          </w:p>
        </w:tc>
        <w:tc>
          <w:tcPr>
            <w:tcW w:w="2698" w:type="dxa"/>
          </w:tcPr>
          <w:p w14:paraId="32BF763D" w14:textId="77777777" w:rsidR="0078113A" w:rsidRDefault="0078113A">
            <w:pPr>
              <w:tabs>
                <w:tab w:val="right" w:pos="720"/>
                <w:tab w:val="right" w:pos="990"/>
              </w:tabs>
              <w:rPr>
                <w:sz w:val="20"/>
                <w:szCs w:val="20"/>
              </w:rPr>
            </w:pPr>
          </w:p>
        </w:tc>
        <w:tc>
          <w:tcPr>
            <w:tcW w:w="2698" w:type="dxa"/>
          </w:tcPr>
          <w:p w14:paraId="7627C2D2" w14:textId="77777777" w:rsidR="0078113A" w:rsidRDefault="0078113A">
            <w:pPr>
              <w:tabs>
                <w:tab w:val="right" w:pos="720"/>
                <w:tab w:val="right" w:pos="990"/>
              </w:tabs>
              <w:rPr>
                <w:sz w:val="20"/>
                <w:szCs w:val="20"/>
              </w:rPr>
            </w:pPr>
          </w:p>
        </w:tc>
      </w:tr>
    </w:tbl>
    <w:p w14:paraId="70214DC2" w14:textId="77777777" w:rsidR="0078113A" w:rsidRDefault="0078113A">
      <w:pPr>
        <w:tabs>
          <w:tab w:val="right" w:pos="720"/>
          <w:tab w:val="right" w:pos="990"/>
        </w:tabs>
        <w:jc w:val="left"/>
        <w:rPr>
          <w:b/>
          <w:sz w:val="20"/>
          <w:szCs w:val="20"/>
        </w:rPr>
      </w:pPr>
    </w:p>
    <w:tbl>
      <w:tblPr>
        <w:tblStyle w:val="ac"/>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51C7E7CA" w14:textId="77777777">
        <w:tc>
          <w:tcPr>
            <w:tcW w:w="10790" w:type="dxa"/>
          </w:tcPr>
          <w:p w14:paraId="48B10349" w14:textId="77777777" w:rsidR="0078113A" w:rsidRDefault="006D46D5">
            <w:pPr>
              <w:tabs>
                <w:tab w:val="left" w:pos="990"/>
              </w:tabs>
              <w:spacing w:after="60"/>
              <w:ind w:left="450" w:right="115" w:hanging="450"/>
              <w:jc w:val="left"/>
              <w:rPr>
                <w:sz w:val="16"/>
                <w:szCs w:val="16"/>
              </w:rPr>
            </w:pPr>
            <w:r>
              <w:rPr>
                <w:sz w:val="16"/>
                <w:szCs w:val="16"/>
              </w:rPr>
              <w:t>3.a.  Ensures that each student is treated fairly, respectfully and with an understanding of each student’s culture and context</w:t>
            </w:r>
          </w:p>
          <w:p w14:paraId="49D7F271" w14:textId="77777777" w:rsidR="0078113A" w:rsidRDefault="006D46D5">
            <w:pPr>
              <w:tabs>
                <w:tab w:val="left" w:pos="990"/>
              </w:tabs>
              <w:spacing w:after="60"/>
              <w:ind w:left="450" w:right="115" w:hanging="450"/>
              <w:jc w:val="left"/>
              <w:rPr>
                <w:sz w:val="16"/>
                <w:szCs w:val="16"/>
              </w:rPr>
            </w:pPr>
            <w:r>
              <w:rPr>
                <w:sz w:val="16"/>
                <w:szCs w:val="16"/>
              </w:rPr>
              <w:t>3.b.  Recognizes, respects and employs each student’s strengths, diversity and culture as assets for teaching and learning</w:t>
            </w:r>
          </w:p>
          <w:p w14:paraId="7C7CBA9B" w14:textId="77777777" w:rsidR="0078113A" w:rsidRDefault="006D46D5">
            <w:pPr>
              <w:tabs>
                <w:tab w:val="left" w:pos="990"/>
              </w:tabs>
              <w:spacing w:after="60"/>
              <w:ind w:left="450" w:right="115" w:hanging="450"/>
              <w:jc w:val="left"/>
              <w:rPr>
                <w:sz w:val="16"/>
                <w:szCs w:val="16"/>
              </w:rPr>
            </w:pPr>
            <w:r>
              <w:rPr>
                <w:sz w:val="16"/>
                <w:szCs w:val="16"/>
              </w:rPr>
              <w:t>3.c.  Ensures that each student has equitable access to effective teachers, learning opportunities, academic and social support, and other resources necessary for success</w:t>
            </w:r>
          </w:p>
          <w:p w14:paraId="580FB92E" w14:textId="77777777" w:rsidR="0078113A" w:rsidRDefault="006D46D5">
            <w:pPr>
              <w:tabs>
                <w:tab w:val="left" w:pos="990"/>
              </w:tabs>
              <w:spacing w:after="60"/>
              <w:ind w:left="450" w:right="115" w:hanging="450"/>
              <w:jc w:val="left"/>
              <w:rPr>
                <w:sz w:val="16"/>
                <w:szCs w:val="16"/>
              </w:rPr>
            </w:pPr>
            <w:r>
              <w:rPr>
                <w:sz w:val="16"/>
                <w:szCs w:val="16"/>
              </w:rPr>
              <w:t>3.d.  Develops student policies and addresses student misconduct in a positive, fair and unbiased manner</w:t>
            </w:r>
          </w:p>
          <w:p w14:paraId="6E3FF0B3" w14:textId="77777777" w:rsidR="0078113A" w:rsidRDefault="006D46D5">
            <w:pPr>
              <w:tabs>
                <w:tab w:val="left" w:pos="990"/>
              </w:tabs>
              <w:spacing w:after="60"/>
              <w:ind w:left="450" w:right="115" w:hanging="450"/>
              <w:jc w:val="left"/>
              <w:rPr>
                <w:sz w:val="16"/>
                <w:szCs w:val="16"/>
              </w:rPr>
            </w:pPr>
            <w:r>
              <w:rPr>
                <w:sz w:val="16"/>
                <w:szCs w:val="16"/>
              </w:rPr>
              <w:t>3.e.  Confronts and alters institutional biases of student marginalization, deficit-based schooling, and low expectations associated with race, class, culture and language, gender and sexual orientation, and disability or special status</w:t>
            </w:r>
          </w:p>
          <w:p w14:paraId="2601FED0" w14:textId="77777777" w:rsidR="0078113A" w:rsidRDefault="006D46D5">
            <w:pPr>
              <w:tabs>
                <w:tab w:val="left" w:pos="990"/>
              </w:tabs>
              <w:spacing w:after="60"/>
              <w:ind w:left="450" w:right="115" w:hanging="450"/>
              <w:jc w:val="left"/>
              <w:rPr>
                <w:sz w:val="16"/>
                <w:szCs w:val="16"/>
              </w:rPr>
            </w:pPr>
            <w:r>
              <w:rPr>
                <w:sz w:val="16"/>
                <w:szCs w:val="16"/>
              </w:rPr>
              <w:t>3.f.  Promotes the preparation of all students to live productively in and contribute to the diverse cultural contexts of a global society</w:t>
            </w:r>
          </w:p>
          <w:p w14:paraId="359927BD" w14:textId="77777777" w:rsidR="0078113A" w:rsidRDefault="006D46D5">
            <w:pPr>
              <w:tabs>
                <w:tab w:val="left" w:pos="990"/>
              </w:tabs>
              <w:spacing w:after="60"/>
              <w:ind w:left="450" w:right="115" w:hanging="450"/>
              <w:jc w:val="left"/>
              <w:rPr>
                <w:sz w:val="16"/>
                <w:szCs w:val="16"/>
              </w:rPr>
            </w:pPr>
            <w:r>
              <w:rPr>
                <w:sz w:val="16"/>
                <w:szCs w:val="16"/>
              </w:rPr>
              <w:t>3.g.  Acts with cultural competence and responsiveness in their interactions, decision-making, and practice</w:t>
            </w:r>
          </w:p>
          <w:p w14:paraId="4F963DA6" w14:textId="77777777" w:rsidR="0078113A" w:rsidRDefault="006D46D5">
            <w:pPr>
              <w:tabs>
                <w:tab w:val="left" w:pos="990"/>
              </w:tabs>
              <w:spacing w:after="60"/>
              <w:ind w:left="450" w:right="115" w:hanging="450"/>
              <w:jc w:val="left"/>
              <w:rPr>
                <w:sz w:val="16"/>
                <w:szCs w:val="16"/>
              </w:rPr>
            </w:pPr>
            <w:r>
              <w:rPr>
                <w:sz w:val="16"/>
                <w:szCs w:val="16"/>
              </w:rPr>
              <w:t>3.h.  Addresses matters of equity and cultural responsiveness in all aspects of leadership</w:t>
            </w:r>
          </w:p>
        </w:tc>
      </w:tr>
    </w:tbl>
    <w:p w14:paraId="7D140C17" w14:textId="77777777" w:rsidR="0078113A" w:rsidRDefault="0078113A">
      <w:pPr>
        <w:tabs>
          <w:tab w:val="right" w:pos="720"/>
          <w:tab w:val="right" w:pos="990"/>
        </w:tabs>
        <w:jc w:val="left"/>
        <w:rPr>
          <w:sz w:val="20"/>
          <w:szCs w:val="20"/>
        </w:rPr>
      </w:pPr>
    </w:p>
    <w:p w14:paraId="0520DB26" w14:textId="77777777" w:rsidR="0078113A" w:rsidRDefault="0078113A">
      <w:pPr>
        <w:tabs>
          <w:tab w:val="right" w:pos="720"/>
          <w:tab w:val="right" w:pos="990"/>
        </w:tabs>
        <w:jc w:val="left"/>
        <w:rPr>
          <w:sz w:val="20"/>
          <w:szCs w:val="20"/>
        </w:rPr>
      </w:pPr>
    </w:p>
    <w:p w14:paraId="5883FFF8" w14:textId="77777777" w:rsidR="0078113A" w:rsidRDefault="006D46D5">
      <w:pPr>
        <w:widowControl w:val="0"/>
        <w:tabs>
          <w:tab w:val="left" w:pos="240"/>
          <w:tab w:val="left" w:pos="1260"/>
          <w:tab w:val="left" w:pos="1800"/>
          <w:tab w:val="left" w:pos="7200"/>
        </w:tabs>
        <w:ind w:right="280"/>
        <w:jc w:val="left"/>
        <w:rPr>
          <w:sz w:val="20"/>
          <w:szCs w:val="20"/>
        </w:rPr>
      </w:pPr>
      <w:r>
        <w:rPr>
          <w:b/>
          <w:sz w:val="20"/>
          <w:szCs w:val="20"/>
        </w:rPr>
        <w:t>Summary statement:</w:t>
      </w:r>
    </w:p>
    <w:p w14:paraId="5AFFABA7"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17FE6C20" w14:textId="77777777">
        <w:tc>
          <w:tcPr>
            <w:tcW w:w="10790" w:type="dxa"/>
          </w:tcPr>
          <w:p w14:paraId="1D69085A" w14:textId="77777777" w:rsidR="0078113A" w:rsidRDefault="0078113A">
            <w:pPr>
              <w:widowControl w:val="0"/>
              <w:tabs>
                <w:tab w:val="left" w:pos="240"/>
                <w:tab w:val="left" w:pos="1260"/>
                <w:tab w:val="left" w:pos="1800"/>
                <w:tab w:val="left" w:pos="7200"/>
              </w:tabs>
              <w:ind w:right="280"/>
              <w:jc w:val="left"/>
              <w:rPr>
                <w:sz w:val="20"/>
                <w:szCs w:val="20"/>
              </w:rPr>
            </w:pPr>
          </w:p>
          <w:p w14:paraId="617220A3" w14:textId="77777777" w:rsidR="0078113A" w:rsidRDefault="0078113A">
            <w:pPr>
              <w:widowControl w:val="0"/>
              <w:tabs>
                <w:tab w:val="left" w:pos="240"/>
                <w:tab w:val="left" w:pos="1260"/>
                <w:tab w:val="left" w:pos="1800"/>
                <w:tab w:val="left" w:pos="7200"/>
              </w:tabs>
              <w:ind w:right="280"/>
              <w:jc w:val="left"/>
              <w:rPr>
                <w:sz w:val="20"/>
                <w:szCs w:val="20"/>
              </w:rPr>
            </w:pPr>
          </w:p>
          <w:p w14:paraId="725AF30A" w14:textId="77777777" w:rsidR="0078113A" w:rsidRDefault="0078113A">
            <w:pPr>
              <w:widowControl w:val="0"/>
              <w:tabs>
                <w:tab w:val="left" w:pos="240"/>
                <w:tab w:val="left" w:pos="1260"/>
                <w:tab w:val="left" w:pos="1800"/>
                <w:tab w:val="left" w:pos="7200"/>
              </w:tabs>
              <w:ind w:right="280"/>
              <w:jc w:val="left"/>
              <w:rPr>
                <w:sz w:val="20"/>
                <w:szCs w:val="20"/>
              </w:rPr>
            </w:pPr>
          </w:p>
          <w:p w14:paraId="262AC111" w14:textId="77777777" w:rsidR="0078113A" w:rsidRDefault="0078113A">
            <w:pPr>
              <w:widowControl w:val="0"/>
              <w:tabs>
                <w:tab w:val="left" w:pos="240"/>
                <w:tab w:val="left" w:pos="1260"/>
                <w:tab w:val="left" w:pos="1800"/>
                <w:tab w:val="left" w:pos="7200"/>
              </w:tabs>
              <w:ind w:right="280"/>
              <w:jc w:val="left"/>
              <w:rPr>
                <w:sz w:val="20"/>
                <w:szCs w:val="20"/>
              </w:rPr>
            </w:pPr>
          </w:p>
          <w:p w14:paraId="513D7B85" w14:textId="77777777" w:rsidR="0078113A" w:rsidRDefault="0078113A">
            <w:pPr>
              <w:widowControl w:val="0"/>
              <w:tabs>
                <w:tab w:val="left" w:pos="240"/>
                <w:tab w:val="left" w:pos="1260"/>
                <w:tab w:val="left" w:pos="1800"/>
                <w:tab w:val="left" w:pos="7200"/>
              </w:tabs>
              <w:ind w:right="280"/>
              <w:jc w:val="left"/>
              <w:rPr>
                <w:sz w:val="20"/>
                <w:szCs w:val="20"/>
              </w:rPr>
            </w:pPr>
          </w:p>
          <w:p w14:paraId="3EB88F0F" w14:textId="77777777" w:rsidR="0078113A" w:rsidRDefault="0078113A">
            <w:pPr>
              <w:widowControl w:val="0"/>
              <w:tabs>
                <w:tab w:val="left" w:pos="240"/>
                <w:tab w:val="left" w:pos="1260"/>
                <w:tab w:val="left" w:pos="1800"/>
                <w:tab w:val="left" w:pos="7200"/>
              </w:tabs>
              <w:ind w:right="280"/>
              <w:jc w:val="left"/>
              <w:rPr>
                <w:sz w:val="20"/>
                <w:szCs w:val="20"/>
              </w:rPr>
            </w:pPr>
          </w:p>
          <w:p w14:paraId="495501F3" w14:textId="77777777" w:rsidR="0078113A" w:rsidRDefault="0078113A">
            <w:pPr>
              <w:widowControl w:val="0"/>
              <w:tabs>
                <w:tab w:val="left" w:pos="240"/>
                <w:tab w:val="left" w:pos="1260"/>
                <w:tab w:val="left" w:pos="1800"/>
                <w:tab w:val="left" w:pos="7200"/>
              </w:tabs>
              <w:ind w:right="280"/>
              <w:jc w:val="left"/>
              <w:rPr>
                <w:sz w:val="20"/>
                <w:szCs w:val="20"/>
              </w:rPr>
            </w:pPr>
          </w:p>
          <w:p w14:paraId="5D389666" w14:textId="77777777" w:rsidR="0078113A" w:rsidRDefault="0078113A">
            <w:pPr>
              <w:widowControl w:val="0"/>
              <w:tabs>
                <w:tab w:val="left" w:pos="240"/>
                <w:tab w:val="left" w:pos="1260"/>
                <w:tab w:val="left" w:pos="1800"/>
                <w:tab w:val="left" w:pos="7200"/>
              </w:tabs>
              <w:ind w:right="280"/>
              <w:jc w:val="left"/>
              <w:rPr>
                <w:sz w:val="20"/>
                <w:szCs w:val="20"/>
              </w:rPr>
            </w:pPr>
          </w:p>
          <w:p w14:paraId="5EEEC010" w14:textId="77777777" w:rsidR="0078113A" w:rsidRDefault="0078113A">
            <w:pPr>
              <w:widowControl w:val="0"/>
              <w:tabs>
                <w:tab w:val="left" w:pos="240"/>
                <w:tab w:val="left" w:pos="1260"/>
                <w:tab w:val="left" w:pos="1800"/>
                <w:tab w:val="left" w:pos="7200"/>
              </w:tabs>
              <w:ind w:right="280"/>
              <w:jc w:val="left"/>
              <w:rPr>
                <w:sz w:val="20"/>
                <w:szCs w:val="20"/>
              </w:rPr>
            </w:pPr>
          </w:p>
          <w:p w14:paraId="084B0D11" w14:textId="77777777" w:rsidR="0078113A" w:rsidRDefault="0078113A">
            <w:pPr>
              <w:widowControl w:val="0"/>
              <w:tabs>
                <w:tab w:val="left" w:pos="240"/>
                <w:tab w:val="left" w:pos="1260"/>
                <w:tab w:val="left" w:pos="1800"/>
                <w:tab w:val="left" w:pos="7200"/>
              </w:tabs>
              <w:ind w:right="280"/>
              <w:jc w:val="left"/>
              <w:rPr>
                <w:sz w:val="20"/>
                <w:szCs w:val="20"/>
              </w:rPr>
            </w:pPr>
          </w:p>
          <w:p w14:paraId="42410431" w14:textId="77777777" w:rsidR="0078113A" w:rsidRDefault="0078113A">
            <w:pPr>
              <w:widowControl w:val="0"/>
              <w:tabs>
                <w:tab w:val="left" w:pos="240"/>
                <w:tab w:val="left" w:pos="1260"/>
                <w:tab w:val="left" w:pos="1800"/>
                <w:tab w:val="left" w:pos="7200"/>
              </w:tabs>
              <w:ind w:right="280"/>
              <w:jc w:val="left"/>
              <w:rPr>
                <w:sz w:val="20"/>
                <w:szCs w:val="20"/>
              </w:rPr>
            </w:pPr>
          </w:p>
          <w:p w14:paraId="534A9C6C" w14:textId="77777777" w:rsidR="0078113A" w:rsidRDefault="0078113A">
            <w:pPr>
              <w:widowControl w:val="0"/>
              <w:tabs>
                <w:tab w:val="left" w:pos="240"/>
                <w:tab w:val="left" w:pos="1260"/>
                <w:tab w:val="left" w:pos="1800"/>
                <w:tab w:val="left" w:pos="7200"/>
              </w:tabs>
              <w:ind w:right="280"/>
              <w:jc w:val="left"/>
              <w:rPr>
                <w:sz w:val="20"/>
                <w:szCs w:val="20"/>
              </w:rPr>
            </w:pPr>
          </w:p>
          <w:p w14:paraId="705FC628" w14:textId="77777777" w:rsidR="0078113A" w:rsidRDefault="0078113A">
            <w:pPr>
              <w:widowControl w:val="0"/>
              <w:tabs>
                <w:tab w:val="left" w:pos="240"/>
                <w:tab w:val="left" w:pos="1260"/>
                <w:tab w:val="left" w:pos="1800"/>
                <w:tab w:val="left" w:pos="7200"/>
              </w:tabs>
              <w:ind w:right="280"/>
              <w:jc w:val="left"/>
              <w:rPr>
                <w:sz w:val="20"/>
                <w:szCs w:val="20"/>
              </w:rPr>
            </w:pPr>
          </w:p>
          <w:p w14:paraId="2541CE17" w14:textId="77777777" w:rsidR="0078113A" w:rsidRDefault="0078113A">
            <w:pPr>
              <w:widowControl w:val="0"/>
              <w:tabs>
                <w:tab w:val="left" w:pos="240"/>
                <w:tab w:val="left" w:pos="1260"/>
                <w:tab w:val="left" w:pos="1800"/>
                <w:tab w:val="left" w:pos="7200"/>
              </w:tabs>
              <w:ind w:right="280"/>
              <w:jc w:val="left"/>
              <w:rPr>
                <w:sz w:val="20"/>
                <w:szCs w:val="20"/>
              </w:rPr>
            </w:pPr>
          </w:p>
          <w:p w14:paraId="688C0F03" w14:textId="77777777" w:rsidR="0078113A" w:rsidRDefault="0078113A">
            <w:pPr>
              <w:widowControl w:val="0"/>
              <w:tabs>
                <w:tab w:val="left" w:pos="240"/>
                <w:tab w:val="left" w:pos="1260"/>
                <w:tab w:val="left" w:pos="1800"/>
                <w:tab w:val="left" w:pos="7200"/>
              </w:tabs>
              <w:ind w:right="280"/>
              <w:jc w:val="left"/>
              <w:rPr>
                <w:sz w:val="20"/>
                <w:szCs w:val="20"/>
              </w:rPr>
            </w:pPr>
          </w:p>
          <w:p w14:paraId="6028CAF1" w14:textId="77777777" w:rsidR="0078113A" w:rsidRDefault="0078113A">
            <w:pPr>
              <w:widowControl w:val="0"/>
              <w:tabs>
                <w:tab w:val="left" w:pos="240"/>
                <w:tab w:val="left" w:pos="1260"/>
                <w:tab w:val="left" w:pos="1800"/>
                <w:tab w:val="left" w:pos="7200"/>
              </w:tabs>
              <w:ind w:right="280"/>
              <w:jc w:val="left"/>
              <w:rPr>
                <w:sz w:val="20"/>
                <w:szCs w:val="20"/>
              </w:rPr>
            </w:pPr>
          </w:p>
        </w:tc>
      </w:tr>
    </w:tbl>
    <w:p w14:paraId="1686C2AC" w14:textId="77777777" w:rsidR="0078113A" w:rsidRDefault="0078113A">
      <w:pPr>
        <w:widowControl w:val="0"/>
        <w:tabs>
          <w:tab w:val="left" w:pos="240"/>
          <w:tab w:val="left" w:pos="1260"/>
          <w:tab w:val="left" w:pos="1800"/>
          <w:tab w:val="left" w:pos="7200"/>
        </w:tabs>
        <w:ind w:right="280"/>
        <w:jc w:val="left"/>
        <w:rPr>
          <w:sz w:val="20"/>
          <w:szCs w:val="20"/>
        </w:rPr>
      </w:pPr>
    </w:p>
    <w:p w14:paraId="4AE6F90E" w14:textId="77777777" w:rsidR="0078113A" w:rsidRDefault="0078113A">
      <w:pPr>
        <w:widowControl w:val="0"/>
        <w:tabs>
          <w:tab w:val="left" w:pos="240"/>
          <w:tab w:val="left" w:pos="1260"/>
          <w:tab w:val="left" w:pos="1800"/>
          <w:tab w:val="left" w:pos="7200"/>
        </w:tabs>
        <w:ind w:right="280"/>
        <w:jc w:val="left"/>
        <w:rPr>
          <w:sz w:val="20"/>
          <w:szCs w:val="20"/>
        </w:rPr>
      </w:pPr>
    </w:p>
    <w:p w14:paraId="19ED6D3F" w14:textId="77777777" w:rsidR="000E2B49" w:rsidRDefault="000E2B49" w:rsidP="000E2B49">
      <w:pPr>
        <w:tabs>
          <w:tab w:val="left" w:pos="8640"/>
        </w:tabs>
        <w:ind w:right="108"/>
        <w:jc w:val="left"/>
        <w:rPr>
          <w:b/>
          <w:sz w:val="20"/>
          <w:szCs w:val="20"/>
        </w:rPr>
      </w:pPr>
      <w:r>
        <w:rPr>
          <w:b/>
          <w:sz w:val="20"/>
          <w:szCs w:val="20"/>
        </w:rPr>
        <w:t>PSEL Standard 4:  Curriculum, Instruction and Assessment</w:t>
      </w: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374F7D32" w14:textId="77777777">
        <w:tc>
          <w:tcPr>
            <w:tcW w:w="10790" w:type="dxa"/>
            <w:gridSpan w:val="4"/>
          </w:tcPr>
          <w:p w14:paraId="4484D796" w14:textId="77777777" w:rsidR="0078113A" w:rsidRDefault="006D46D5">
            <w:pPr>
              <w:tabs>
                <w:tab w:val="left" w:pos="8640"/>
              </w:tabs>
              <w:ind w:right="108"/>
              <w:jc w:val="left"/>
              <w:rPr>
                <w:b/>
                <w:sz w:val="20"/>
                <w:szCs w:val="20"/>
              </w:rPr>
            </w:pPr>
            <w:r>
              <w:rPr>
                <w:i/>
                <w:sz w:val="20"/>
                <w:szCs w:val="20"/>
              </w:rPr>
              <w:t>Effective educational leaders develop and support intellectually rigorous and coherent systems of curriculum, instruction, and assessment to promote each student’s academic success and well-being.</w:t>
            </w:r>
          </w:p>
        </w:tc>
      </w:tr>
      <w:tr w:rsidR="0078113A" w14:paraId="56E1A02B" w14:textId="77777777">
        <w:tc>
          <w:tcPr>
            <w:tcW w:w="2697" w:type="dxa"/>
          </w:tcPr>
          <w:p w14:paraId="7F82A99F" w14:textId="77777777" w:rsidR="0078113A" w:rsidRDefault="006D46D5">
            <w:pPr>
              <w:tabs>
                <w:tab w:val="right" w:pos="720"/>
                <w:tab w:val="right" w:pos="990"/>
              </w:tabs>
              <w:rPr>
                <w:b/>
                <w:sz w:val="20"/>
                <w:szCs w:val="20"/>
              </w:rPr>
            </w:pPr>
            <w:r>
              <w:rPr>
                <w:b/>
                <w:sz w:val="20"/>
                <w:szCs w:val="20"/>
              </w:rPr>
              <w:t>Ineffective</w:t>
            </w:r>
          </w:p>
        </w:tc>
        <w:tc>
          <w:tcPr>
            <w:tcW w:w="2697" w:type="dxa"/>
          </w:tcPr>
          <w:p w14:paraId="52B23D62" w14:textId="77777777" w:rsidR="0078113A" w:rsidRDefault="006D46D5">
            <w:pPr>
              <w:tabs>
                <w:tab w:val="right" w:pos="720"/>
                <w:tab w:val="right" w:pos="990"/>
              </w:tabs>
              <w:rPr>
                <w:b/>
                <w:sz w:val="20"/>
                <w:szCs w:val="20"/>
              </w:rPr>
            </w:pPr>
            <w:r>
              <w:rPr>
                <w:b/>
                <w:sz w:val="20"/>
                <w:szCs w:val="20"/>
              </w:rPr>
              <w:t>Developing</w:t>
            </w:r>
          </w:p>
        </w:tc>
        <w:tc>
          <w:tcPr>
            <w:tcW w:w="2698" w:type="dxa"/>
          </w:tcPr>
          <w:p w14:paraId="1AE9C5ED" w14:textId="77777777" w:rsidR="0078113A" w:rsidRDefault="006D46D5">
            <w:pPr>
              <w:tabs>
                <w:tab w:val="right" w:pos="720"/>
                <w:tab w:val="right" w:pos="990"/>
              </w:tabs>
              <w:rPr>
                <w:b/>
                <w:sz w:val="20"/>
                <w:szCs w:val="20"/>
              </w:rPr>
            </w:pPr>
            <w:r>
              <w:rPr>
                <w:b/>
                <w:sz w:val="20"/>
                <w:szCs w:val="20"/>
              </w:rPr>
              <w:t>Accomplished</w:t>
            </w:r>
          </w:p>
        </w:tc>
        <w:tc>
          <w:tcPr>
            <w:tcW w:w="2698" w:type="dxa"/>
          </w:tcPr>
          <w:p w14:paraId="155AC91A" w14:textId="77777777" w:rsidR="0078113A" w:rsidRDefault="006D46D5">
            <w:pPr>
              <w:tabs>
                <w:tab w:val="right" w:pos="720"/>
                <w:tab w:val="right" w:pos="990"/>
              </w:tabs>
              <w:rPr>
                <w:b/>
                <w:sz w:val="20"/>
                <w:szCs w:val="20"/>
              </w:rPr>
            </w:pPr>
            <w:r>
              <w:rPr>
                <w:b/>
                <w:sz w:val="20"/>
                <w:szCs w:val="20"/>
              </w:rPr>
              <w:t>Exemplary</w:t>
            </w:r>
          </w:p>
        </w:tc>
      </w:tr>
      <w:tr w:rsidR="0078113A" w14:paraId="3A9E0F6D" w14:textId="77777777">
        <w:tc>
          <w:tcPr>
            <w:tcW w:w="2697" w:type="dxa"/>
          </w:tcPr>
          <w:p w14:paraId="28CA7487" w14:textId="77777777" w:rsidR="0078113A" w:rsidRDefault="0078113A">
            <w:pPr>
              <w:tabs>
                <w:tab w:val="right" w:pos="720"/>
                <w:tab w:val="right" w:pos="990"/>
              </w:tabs>
              <w:rPr>
                <w:sz w:val="20"/>
                <w:szCs w:val="20"/>
              </w:rPr>
            </w:pPr>
          </w:p>
        </w:tc>
        <w:tc>
          <w:tcPr>
            <w:tcW w:w="2697" w:type="dxa"/>
          </w:tcPr>
          <w:p w14:paraId="79E52FE3" w14:textId="77777777" w:rsidR="0078113A" w:rsidRDefault="0078113A">
            <w:pPr>
              <w:tabs>
                <w:tab w:val="right" w:pos="720"/>
                <w:tab w:val="right" w:pos="990"/>
              </w:tabs>
              <w:rPr>
                <w:sz w:val="20"/>
                <w:szCs w:val="20"/>
              </w:rPr>
            </w:pPr>
          </w:p>
        </w:tc>
        <w:tc>
          <w:tcPr>
            <w:tcW w:w="2698" w:type="dxa"/>
          </w:tcPr>
          <w:p w14:paraId="686B174A" w14:textId="77777777" w:rsidR="0078113A" w:rsidRDefault="0078113A">
            <w:pPr>
              <w:tabs>
                <w:tab w:val="right" w:pos="720"/>
                <w:tab w:val="right" w:pos="990"/>
              </w:tabs>
              <w:rPr>
                <w:sz w:val="20"/>
                <w:szCs w:val="20"/>
              </w:rPr>
            </w:pPr>
          </w:p>
        </w:tc>
        <w:tc>
          <w:tcPr>
            <w:tcW w:w="2698" w:type="dxa"/>
          </w:tcPr>
          <w:p w14:paraId="6F696D96" w14:textId="77777777" w:rsidR="0078113A" w:rsidRDefault="0078113A">
            <w:pPr>
              <w:tabs>
                <w:tab w:val="right" w:pos="720"/>
                <w:tab w:val="right" w:pos="990"/>
              </w:tabs>
              <w:rPr>
                <w:sz w:val="20"/>
                <w:szCs w:val="20"/>
              </w:rPr>
            </w:pPr>
          </w:p>
        </w:tc>
      </w:tr>
    </w:tbl>
    <w:p w14:paraId="5CC28CDB" w14:textId="77777777" w:rsidR="0078113A" w:rsidRDefault="0078113A">
      <w:pPr>
        <w:tabs>
          <w:tab w:val="right" w:pos="720"/>
          <w:tab w:val="right" w:pos="990"/>
        </w:tabs>
        <w:jc w:val="left"/>
        <w:rPr>
          <w:b/>
          <w:sz w:val="20"/>
          <w:szCs w:val="20"/>
        </w:rPr>
      </w:pPr>
    </w:p>
    <w:tbl>
      <w:tblPr>
        <w:tblStyle w:val="af"/>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1DEEE717" w14:textId="77777777">
        <w:tc>
          <w:tcPr>
            <w:tcW w:w="10790" w:type="dxa"/>
          </w:tcPr>
          <w:p w14:paraId="2EA2999B" w14:textId="77777777" w:rsidR="0078113A" w:rsidRDefault="006D46D5">
            <w:pPr>
              <w:spacing w:after="60"/>
              <w:ind w:left="360" w:right="115" w:hanging="360"/>
              <w:jc w:val="left"/>
              <w:rPr>
                <w:sz w:val="16"/>
                <w:szCs w:val="16"/>
              </w:rPr>
            </w:pPr>
            <w:r>
              <w:rPr>
                <w:sz w:val="16"/>
                <w:szCs w:val="16"/>
              </w:rPr>
              <w:t>4.a.  Implements coherent systems of curriculum, instruction and assessment that promote the mission, vision and core values of the school, embody high expectations for student learning, align with academic standards and are culturally responsive</w:t>
            </w:r>
          </w:p>
          <w:p w14:paraId="2EEBA64D" w14:textId="77777777" w:rsidR="0078113A" w:rsidRDefault="006D46D5">
            <w:pPr>
              <w:spacing w:after="60"/>
              <w:ind w:left="360" w:right="115" w:hanging="360"/>
              <w:jc w:val="left"/>
              <w:rPr>
                <w:sz w:val="16"/>
                <w:szCs w:val="16"/>
              </w:rPr>
            </w:pPr>
            <w:r>
              <w:rPr>
                <w:sz w:val="16"/>
                <w:szCs w:val="16"/>
              </w:rPr>
              <w:t>4.b.  Aligns and focuses systems of curriculum, instruction, and assessment within and across grade levels to promote student academic success, love of learning, the identities and habits of learners, and a healthy sense of self</w:t>
            </w:r>
          </w:p>
          <w:p w14:paraId="2157AD65" w14:textId="77777777" w:rsidR="0078113A" w:rsidRDefault="006D46D5">
            <w:pPr>
              <w:spacing w:after="60"/>
              <w:ind w:left="360" w:right="115" w:hanging="360"/>
              <w:jc w:val="left"/>
              <w:rPr>
                <w:sz w:val="16"/>
                <w:szCs w:val="16"/>
              </w:rPr>
            </w:pPr>
            <w:r>
              <w:rPr>
                <w:sz w:val="16"/>
                <w:szCs w:val="16"/>
              </w:rPr>
              <w:lastRenderedPageBreak/>
              <w:t>4.c.  Promotes instructional practice that is consistent with knowledge of child learning and development, effective pedagogy, and the needs of each student</w:t>
            </w:r>
          </w:p>
          <w:p w14:paraId="3BA3B1DD" w14:textId="77777777" w:rsidR="0078113A" w:rsidRDefault="006D46D5">
            <w:pPr>
              <w:spacing w:after="60"/>
              <w:ind w:left="360" w:right="115" w:hanging="360"/>
              <w:jc w:val="left"/>
              <w:rPr>
                <w:sz w:val="16"/>
                <w:szCs w:val="16"/>
              </w:rPr>
            </w:pPr>
            <w:r>
              <w:rPr>
                <w:sz w:val="16"/>
                <w:szCs w:val="16"/>
              </w:rPr>
              <w:t>4.d.  Ensures instructional practice that is intellectually challenging, authentic to student experiences, recognizes student strengths, and is differentiated and personalized</w:t>
            </w:r>
          </w:p>
          <w:p w14:paraId="11EB51A4" w14:textId="77777777" w:rsidR="0078113A" w:rsidRDefault="006D46D5">
            <w:pPr>
              <w:spacing w:after="60"/>
              <w:ind w:left="360" w:right="115" w:hanging="360"/>
              <w:jc w:val="left"/>
              <w:rPr>
                <w:sz w:val="16"/>
                <w:szCs w:val="16"/>
              </w:rPr>
            </w:pPr>
            <w:r>
              <w:rPr>
                <w:sz w:val="16"/>
                <w:szCs w:val="16"/>
              </w:rPr>
              <w:t>4.e.  Promotes the effective use of technology in the service of teaching and learning</w:t>
            </w:r>
          </w:p>
          <w:p w14:paraId="0BA7B8B4" w14:textId="77777777" w:rsidR="0078113A" w:rsidRDefault="006D46D5">
            <w:pPr>
              <w:spacing w:after="60"/>
              <w:ind w:left="360" w:right="115" w:hanging="360"/>
              <w:jc w:val="left"/>
              <w:rPr>
                <w:sz w:val="16"/>
                <w:szCs w:val="16"/>
              </w:rPr>
            </w:pPr>
            <w:r>
              <w:rPr>
                <w:sz w:val="16"/>
                <w:szCs w:val="16"/>
              </w:rPr>
              <w:t>4.f.  Employs valid assessments that are consistent with knowledge of child learning and development, and technical standards of measurement</w:t>
            </w:r>
          </w:p>
          <w:p w14:paraId="3C6586BD" w14:textId="77777777" w:rsidR="0078113A" w:rsidRDefault="006D46D5">
            <w:pPr>
              <w:spacing w:after="60"/>
              <w:ind w:left="360" w:right="115" w:hanging="360"/>
              <w:jc w:val="left"/>
              <w:rPr>
                <w:sz w:val="16"/>
                <w:szCs w:val="16"/>
              </w:rPr>
            </w:pPr>
            <w:r>
              <w:rPr>
                <w:sz w:val="16"/>
                <w:szCs w:val="16"/>
              </w:rPr>
              <w:t>4.g.  Uses assessment data appropriately and within technical limitations to monitor student progress and improve instruction</w:t>
            </w:r>
          </w:p>
        </w:tc>
      </w:tr>
      <w:tr w:rsidR="0078113A" w14:paraId="11641902" w14:textId="77777777">
        <w:tc>
          <w:tcPr>
            <w:tcW w:w="10790" w:type="dxa"/>
          </w:tcPr>
          <w:p w14:paraId="71241C71" w14:textId="77777777" w:rsidR="0078113A" w:rsidRDefault="0078113A">
            <w:pPr>
              <w:spacing w:after="60"/>
              <w:ind w:left="360" w:right="108" w:hanging="360"/>
              <w:jc w:val="left"/>
              <w:rPr>
                <w:sz w:val="16"/>
                <w:szCs w:val="16"/>
              </w:rPr>
            </w:pPr>
          </w:p>
        </w:tc>
      </w:tr>
    </w:tbl>
    <w:p w14:paraId="4820223D"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13CE6710"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495BCC34" w14:textId="77777777">
        <w:tc>
          <w:tcPr>
            <w:tcW w:w="10790" w:type="dxa"/>
          </w:tcPr>
          <w:p w14:paraId="70548FAD" w14:textId="77777777" w:rsidR="0078113A" w:rsidRDefault="0078113A">
            <w:pPr>
              <w:widowControl w:val="0"/>
              <w:tabs>
                <w:tab w:val="left" w:pos="240"/>
                <w:tab w:val="left" w:pos="1260"/>
                <w:tab w:val="left" w:pos="1800"/>
                <w:tab w:val="left" w:pos="7200"/>
              </w:tabs>
              <w:ind w:right="280"/>
              <w:jc w:val="left"/>
              <w:rPr>
                <w:sz w:val="20"/>
                <w:szCs w:val="20"/>
              </w:rPr>
            </w:pPr>
          </w:p>
          <w:p w14:paraId="7718C8E5" w14:textId="77777777" w:rsidR="0078113A" w:rsidRDefault="0078113A">
            <w:pPr>
              <w:widowControl w:val="0"/>
              <w:tabs>
                <w:tab w:val="left" w:pos="240"/>
                <w:tab w:val="left" w:pos="1260"/>
                <w:tab w:val="left" w:pos="1800"/>
                <w:tab w:val="left" w:pos="7200"/>
              </w:tabs>
              <w:ind w:right="280"/>
              <w:jc w:val="left"/>
              <w:rPr>
                <w:sz w:val="20"/>
                <w:szCs w:val="20"/>
              </w:rPr>
            </w:pPr>
          </w:p>
          <w:p w14:paraId="0CDFEC82" w14:textId="77777777" w:rsidR="0078113A" w:rsidRDefault="0078113A">
            <w:pPr>
              <w:widowControl w:val="0"/>
              <w:tabs>
                <w:tab w:val="left" w:pos="240"/>
                <w:tab w:val="left" w:pos="1260"/>
                <w:tab w:val="left" w:pos="1800"/>
                <w:tab w:val="left" w:pos="7200"/>
              </w:tabs>
              <w:ind w:right="280"/>
              <w:jc w:val="left"/>
              <w:rPr>
                <w:sz w:val="20"/>
                <w:szCs w:val="20"/>
              </w:rPr>
            </w:pPr>
          </w:p>
          <w:p w14:paraId="0580FFB0" w14:textId="77777777" w:rsidR="0078113A" w:rsidRDefault="0078113A">
            <w:pPr>
              <w:widowControl w:val="0"/>
              <w:tabs>
                <w:tab w:val="left" w:pos="240"/>
                <w:tab w:val="left" w:pos="1260"/>
                <w:tab w:val="left" w:pos="1800"/>
                <w:tab w:val="left" w:pos="7200"/>
              </w:tabs>
              <w:ind w:right="280"/>
              <w:jc w:val="left"/>
              <w:rPr>
                <w:sz w:val="20"/>
                <w:szCs w:val="20"/>
              </w:rPr>
            </w:pPr>
          </w:p>
          <w:p w14:paraId="40DDA8DA" w14:textId="77777777" w:rsidR="0078113A" w:rsidRDefault="0078113A">
            <w:pPr>
              <w:widowControl w:val="0"/>
              <w:tabs>
                <w:tab w:val="left" w:pos="240"/>
                <w:tab w:val="left" w:pos="1260"/>
                <w:tab w:val="left" w:pos="1800"/>
                <w:tab w:val="left" w:pos="7200"/>
              </w:tabs>
              <w:ind w:right="280"/>
              <w:jc w:val="left"/>
              <w:rPr>
                <w:sz w:val="20"/>
                <w:szCs w:val="20"/>
              </w:rPr>
            </w:pPr>
          </w:p>
          <w:p w14:paraId="12A38997" w14:textId="77777777" w:rsidR="0078113A" w:rsidRDefault="0078113A">
            <w:pPr>
              <w:widowControl w:val="0"/>
              <w:tabs>
                <w:tab w:val="left" w:pos="240"/>
                <w:tab w:val="left" w:pos="1260"/>
                <w:tab w:val="left" w:pos="1800"/>
                <w:tab w:val="left" w:pos="7200"/>
              </w:tabs>
              <w:ind w:right="280"/>
              <w:jc w:val="left"/>
              <w:rPr>
                <w:sz w:val="20"/>
                <w:szCs w:val="20"/>
              </w:rPr>
            </w:pPr>
          </w:p>
          <w:p w14:paraId="26E229E4" w14:textId="77777777" w:rsidR="0078113A" w:rsidRDefault="0078113A">
            <w:pPr>
              <w:widowControl w:val="0"/>
              <w:tabs>
                <w:tab w:val="left" w:pos="240"/>
                <w:tab w:val="left" w:pos="1260"/>
                <w:tab w:val="left" w:pos="1800"/>
                <w:tab w:val="left" w:pos="7200"/>
              </w:tabs>
              <w:ind w:right="280"/>
              <w:jc w:val="left"/>
              <w:rPr>
                <w:sz w:val="20"/>
                <w:szCs w:val="20"/>
              </w:rPr>
            </w:pPr>
          </w:p>
          <w:p w14:paraId="4D6DE6F8" w14:textId="77777777" w:rsidR="0078113A" w:rsidRDefault="0078113A">
            <w:pPr>
              <w:widowControl w:val="0"/>
              <w:tabs>
                <w:tab w:val="left" w:pos="240"/>
                <w:tab w:val="left" w:pos="1260"/>
                <w:tab w:val="left" w:pos="1800"/>
                <w:tab w:val="left" w:pos="7200"/>
              </w:tabs>
              <w:ind w:right="280"/>
              <w:jc w:val="left"/>
              <w:rPr>
                <w:sz w:val="20"/>
                <w:szCs w:val="20"/>
              </w:rPr>
            </w:pPr>
          </w:p>
          <w:p w14:paraId="0C429B74" w14:textId="77777777" w:rsidR="0078113A" w:rsidRDefault="0078113A">
            <w:pPr>
              <w:widowControl w:val="0"/>
              <w:tabs>
                <w:tab w:val="left" w:pos="240"/>
                <w:tab w:val="left" w:pos="1260"/>
                <w:tab w:val="left" w:pos="1800"/>
                <w:tab w:val="left" w:pos="7200"/>
              </w:tabs>
              <w:ind w:right="280"/>
              <w:jc w:val="left"/>
              <w:rPr>
                <w:sz w:val="20"/>
                <w:szCs w:val="20"/>
              </w:rPr>
            </w:pPr>
          </w:p>
          <w:p w14:paraId="72525F12" w14:textId="77777777" w:rsidR="0078113A" w:rsidRDefault="0078113A">
            <w:pPr>
              <w:widowControl w:val="0"/>
              <w:tabs>
                <w:tab w:val="left" w:pos="240"/>
                <w:tab w:val="left" w:pos="1260"/>
                <w:tab w:val="left" w:pos="1800"/>
                <w:tab w:val="left" w:pos="7200"/>
              </w:tabs>
              <w:ind w:right="280"/>
              <w:jc w:val="left"/>
              <w:rPr>
                <w:sz w:val="20"/>
                <w:szCs w:val="20"/>
              </w:rPr>
            </w:pPr>
          </w:p>
          <w:p w14:paraId="5D161CA4" w14:textId="77777777" w:rsidR="0078113A" w:rsidRDefault="0078113A">
            <w:pPr>
              <w:widowControl w:val="0"/>
              <w:tabs>
                <w:tab w:val="left" w:pos="240"/>
                <w:tab w:val="left" w:pos="1260"/>
                <w:tab w:val="left" w:pos="1800"/>
                <w:tab w:val="left" w:pos="7200"/>
              </w:tabs>
              <w:ind w:right="280"/>
              <w:jc w:val="left"/>
              <w:rPr>
                <w:sz w:val="20"/>
                <w:szCs w:val="20"/>
              </w:rPr>
            </w:pPr>
          </w:p>
          <w:p w14:paraId="34559705" w14:textId="77777777" w:rsidR="0078113A" w:rsidRDefault="0078113A">
            <w:pPr>
              <w:widowControl w:val="0"/>
              <w:tabs>
                <w:tab w:val="left" w:pos="240"/>
                <w:tab w:val="left" w:pos="1260"/>
                <w:tab w:val="left" w:pos="1800"/>
                <w:tab w:val="left" w:pos="7200"/>
              </w:tabs>
              <w:ind w:right="280"/>
              <w:jc w:val="left"/>
              <w:rPr>
                <w:sz w:val="20"/>
                <w:szCs w:val="20"/>
              </w:rPr>
            </w:pPr>
          </w:p>
          <w:p w14:paraId="528F73AE" w14:textId="77777777" w:rsidR="0078113A" w:rsidRDefault="0078113A">
            <w:pPr>
              <w:widowControl w:val="0"/>
              <w:tabs>
                <w:tab w:val="left" w:pos="240"/>
                <w:tab w:val="left" w:pos="1260"/>
                <w:tab w:val="left" w:pos="1800"/>
                <w:tab w:val="left" w:pos="7200"/>
              </w:tabs>
              <w:ind w:right="280"/>
              <w:jc w:val="left"/>
              <w:rPr>
                <w:sz w:val="20"/>
                <w:szCs w:val="20"/>
              </w:rPr>
            </w:pPr>
          </w:p>
          <w:p w14:paraId="6455C462" w14:textId="77777777" w:rsidR="0078113A" w:rsidRDefault="0078113A">
            <w:pPr>
              <w:widowControl w:val="0"/>
              <w:tabs>
                <w:tab w:val="left" w:pos="240"/>
                <w:tab w:val="left" w:pos="1260"/>
                <w:tab w:val="left" w:pos="1800"/>
                <w:tab w:val="left" w:pos="7200"/>
              </w:tabs>
              <w:ind w:right="280"/>
              <w:jc w:val="left"/>
              <w:rPr>
                <w:sz w:val="20"/>
                <w:szCs w:val="20"/>
              </w:rPr>
            </w:pPr>
          </w:p>
        </w:tc>
      </w:tr>
    </w:tbl>
    <w:p w14:paraId="61B5B03E" w14:textId="77777777" w:rsidR="0078113A" w:rsidRDefault="0078113A">
      <w:pPr>
        <w:widowControl w:val="0"/>
        <w:tabs>
          <w:tab w:val="left" w:pos="240"/>
          <w:tab w:val="left" w:pos="1260"/>
          <w:tab w:val="left" w:pos="1800"/>
          <w:tab w:val="left" w:pos="7200"/>
        </w:tabs>
        <w:ind w:right="280"/>
        <w:jc w:val="left"/>
        <w:rPr>
          <w:sz w:val="20"/>
          <w:szCs w:val="20"/>
        </w:rPr>
      </w:pPr>
    </w:p>
    <w:p w14:paraId="1237340F" w14:textId="77777777" w:rsidR="0078113A" w:rsidRDefault="0078113A">
      <w:pPr>
        <w:jc w:val="left"/>
        <w:rPr>
          <w:sz w:val="20"/>
          <w:szCs w:val="20"/>
        </w:rPr>
      </w:pPr>
    </w:p>
    <w:p w14:paraId="6AD4EEC0" w14:textId="77777777" w:rsidR="0078113A" w:rsidRDefault="0078113A">
      <w:pPr>
        <w:rPr>
          <w:sz w:val="20"/>
          <w:szCs w:val="20"/>
        </w:rPr>
      </w:pPr>
    </w:p>
    <w:p w14:paraId="05D82AA6" w14:textId="77777777" w:rsidR="0078113A" w:rsidRPr="000E2B49" w:rsidRDefault="000E2B49" w:rsidP="000E2B49">
      <w:pPr>
        <w:ind w:right="144"/>
        <w:jc w:val="left"/>
        <w:rPr>
          <w:rStyle w:val="Strong"/>
        </w:rPr>
      </w:pPr>
      <w:r w:rsidRPr="000E2B49">
        <w:rPr>
          <w:rStyle w:val="Strong"/>
        </w:rPr>
        <w:t>PSEL Standard 5: Community of Care and Support for Students</w:t>
      </w:r>
    </w:p>
    <w:tbl>
      <w:tblPr>
        <w:tblStyle w:val="a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0E6136B6" w14:textId="77777777">
        <w:tc>
          <w:tcPr>
            <w:tcW w:w="10790" w:type="dxa"/>
            <w:gridSpan w:val="4"/>
          </w:tcPr>
          <w:p w14:paraId="50E8CF30" w14:textId="77777777" w:rsidR="0078113A" w:rsidRDefault="006D46D5">
            <w:pPr>
              <w:tabs>
                <w:tab w:val="right" w:pos="720"/>
                <w:tab w:val="right" w:pos="990"/>
              </w:tabs>
              <w:jc w:val="left"/>
              <w:rPr>
                <w:b/>
                <w:sz w:val="20"/>
                <w:szCs w:val="20"/>
              </w:rPr>
            </w:pPr>
            <w:r>
              <w:rPr>
                <w:i/>
                <w:sz w:val="20"/>
                <w:szCs w:val="20"/>
              </w:rPr>
              <w:t>The principal fosters the success of all students by communicating and collaborating effectively with stakeholders.</w:t>
            </w:r>
          </w:p>
        </w:tc>
      </w:tr>
      <w:tr w:rsidR="0078113A" w14:paraId="62085B55" w14:textId="77777777">
        <w:tc>
          <w:tcPr>
            <w:tcW w:w="2697" w:type="dxa"/>
          </w:tcPr>
          <w:p w14:paraId="427CA887" w14:textId="77777777" w:rsidR="0078113A" w:rsidRDefault="006D46D5">
            <w:pPr>
              <w:tabs>
                <w:tab w:val="right" w:pos="720"/>
                <w:tab w:val="right" w:pos="990"/>
              </w:tabs>
              <w:rPr>
                <w:b/>
                <w:sz w:val="20"/>
                <w:szCs w:val="20"/>
              </w:rPr>
            </w:pPr>
            <w:r>
              <w:rPr>
                <w:b/>
                <w:sz w:val="20"/>
                <w:szCs w:val="20"/>
              </w:rPr>
              <w:t>Ineffective</w:t>
            </w:r>
          </w:p>
        </w:tc>
        <w:tc>
          <w:tcPr>
            <w:tcW w:w="2697" w:type="dxa"/>
          </w:tcPr>
          <w:p w14:paraId="435A16AA" w14:textId="77777777" w:rsidR="0078113A" w:rsidRDefault="006D46D5">
            <w:pPr>
              <w:tabs>
                <w:tab w:val="right" w:pos="720"/>
                <w:tab w:val="right" w:pos="990"/>
              </w:tabs>
              <w:rPr>
                <w:b/>
                <w:sz w:val="20"/>
                <w:szCs w:val="20"/>
              </w:rPr>
            </w:pPr>
            <w:r>
              <w:rPr>
                <w:b/>
                <w:sz w:val="20"/>
                <w:szCs w:val="20"/>
              </w:rPr>
              <w:t>Developing</w:t>
            </w:r>
          </w:p>
        </w:tc>
        <w:tc>
          <w:tcPr>
            <w:tcW w:w="2698" w:type="dxa"/>
          </w:tcPr>
          <w:p w14:paraId="72244681" w14:textId="77777777" w:rsidR="0078113A" w:rsidRDefault="006D46D5">
            <w:pPr>
              <w:tabs>
                <w:tab w:val="right" w:pos="720"/>
                <w:tab w:val="right" w:pos="990"/>
              </w:tabs>
              <w:rPr>
                <w:b/>
                <w:sz w:val="20"/>
                <w:szCs w:val="20"/>
              </w:rPr>
            </w:pPr>
            <w:r>
              <w:rPr>
                <w:b/>
                <w:sz w:val="20"/>
                <w:szCs w:val="20"/>
              </w:rPr>
              <w:t>Accomplished</w:t>
            </w:r>
          </w:p>
        </w:tc>
        <w:tc>
          <w:tcPr>
            <w:tcW w:w="2698" w:type="dxa"/>
          </w:tcPr>
          <w:p w14:paraId="74B1BF64" w14:textId="77777777" w:rsidR="0078113A" w:rsidRDefault="006D46D5">
            <w:pPr>
              <w:tabs>
                <w:tab w:val="right" w:pos="720"/>
                <w:tab w:val="right" w:pos="990"/>
              </w:tabs>
              <w:rPr>
                <w:b/>
                <w:sz w:val="20"/>
                <w:szCs w:val="20"/>
              </w:rPr>
            </w:pPr>
            <w:r>
              <w:rPr>
                <w:b/>
                <w:sz w:val="20"/>
                <w:szCs w:val="20"/>
              </w:rPr>
              <w:t>Exemplary</w:t>
            </w:r>
          </w:p>
        </w:tc>
      </w:tr>
      <w:tr w:rsidR="0078113A" w14:paraId="48834E4D" w14:textId="77777777">
        <w:tc>
          <w:tcPr>
            <w:tcW w:w="2697" w:type="dxa"/>
          </w:tcPr>
          <w:p w14:paraId="75A4BD64" w14:textId="77777777" w:rsidR="0078113A" w:rsidRDefault="0078113A">
            <w:pPr>
              <w:tabs>
                <w:tab w:val="right" w:pos="720"/>
                <w:tab w:val="right" w:pos="990"/>
              </w:tabs>
              <w:rPr>
                <w:sz w:val="20"/>
                <w:szCs w:val="20"/>
              </w:rPr>
            </w:pPr>
          </w:p>
        </w:tc>
        <w:tc>
          <w:tcPr>
            <w:tcW w:w="2697" w:type="dxa"/>
          </w:tcPr>
          <w:p w14:paraId="4C02ACA6" w14:textId="77777777" w:rsidR="0078113A" w:rsidRDefault="0078113A">
            <w:pPr>
              <w:tabs>
                <w:tab w:val="right" w:pos="720"/>
                <w:tab w:val="right" w:pos="990"/>
              </w:tabs>
              <w:rPr>
                <w:sz w:val="20"/>
                <w:szCs w:val="20"/>
              </w:rPr>
            </w:pPr>
          </w:p>
        </w:tc>
        <w:tc>
          <w:tcPr>
            <w:tcW w:w="2698" w:type="dxa"/>
          </w:tcPr>
          <w:p w14:paraId="1DA637F2" w14:textId="77777777" w:rsidR="0078113A" w:rsidRDefault="0078113A">
            <w:pPr>
              <w:tabs>
                <w:tab w:val="right" w:pos="720"/>
                <w:tab w:val="right" w:pos="990"/>
              </w:tabs>
              <w:rPr>
                <w:sz w:val="20"/>
                <w:szCs w:val="20"/>
              </w:rPr>
            </w:pPr>
          </w:p>
        </w:tc>
        <w:tc>
          <w:tcPr>
            <w:tcW w:w="2698" w:type="dxa"/>
          </w:tcPr>
          <w:p w14:paraId="0CBCF803" w14:textId="77777777" w:rsidR="0078113A" w:rsidRDefault="0078113A">
            <w:pPr>
              <w:tabs>
                <w:tab w:val="right" w:pos="720"/>
                <w:tab w:val="right" w:pos="990"/>
              </w:tabs>
              <w:rPr>
                <w:sz w:val="20"/>
                <w:szCs w:val="20"/>
              </w:rPr>
            </w:pPr>
          </w:p>
        </w:tc>
      </w:tr>
    </w:tbl>
    <w:p w14:paraId="705FB730" w14:textId="77777777" w:rsidR="0078113A" w:rsidRDefault="0078113A">
      <w:pPr>
        <w:tabs>
          <w:tab w:val="right" w:pos="720"/>
          <w:tab w:val="right" w:pos="990"/>
        </w:tabs>
        <w:jc w:val="left"/>
        <w:rPr>
          <w:b/>
          <w:sz w:val="20"/>
          <w:szCs w:val="20"/>
        </w:rPr>
      </w:pPr>
    </w:p>
    <w:tbl>
      <w:tblPr>
        <w:tblStyle w:val="af2"/>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59633A24" w14:textId="77777777">
        <w:tc>
          <w:tcPr>
            <w:tcW w:w="10790" w:type="dxa"/>
          </w:tcPr>
          <w:p w14:paraId="230396C3" w14:textId="77777777" w:rsidR="0078113A" w:rsidRDefault="006D46D5">
            <w:pPr>
              <w:spacing w:after="60"/>
              <w:ind w:left="450" w:right="86" w:hanging="450"/>
              <w:jc w:val="left"/>
              <w:rPr>
                <w:sz w:val="16"/>
                <w:szCs w:val="16"/>
              </w:rPr>
            </w:pPr>
            <w:r>
              <w:rPr>
                <w:sz w:val="16"/>
                <w:szCs w:val="16"/>
              </w:rPr>
              <w:t>5.a.  Builds and maintains a safe, caring, and healthy school environment that meets the academic, social, emotional and physical needs of each student</w:t>
            </w:r>
          </w:p>
          <w:p w14:paraId="5BBB8716" w14:textId="77777777" w:rsidR="0078113A" w:rsidRDefault="006D46D5">
            <w:pPr>
              <w:spacing w:after="60"/>
              <w:ind w:left="450" w:right="86" w:hanging="450"/>
              <w:jc w:val="left"/>
              <w:rPr>
                <w:sz w:val="16"/>
                <w:szCs w:val="16"/>
              </w:rPr>
            </w:pPr>
            <w:r>
              <w:rPr>
                <w:sz w:val="16"/>
                <w:szCs w:val="16"/>
              </w:rPr>
              <w:t>5.b.  Creates and sustains a school environment in which each student is known, accepted, valued, trusted, respected, cared for and encouraged to be an active and responsible member of the school community</w:t>
            </w:r>
          </w:p>
          <w:p w14:paraId="443A4570" w14:textId="77777777" w:rsidR="0078113A" w:rsidRDefault="006D46D5">
            <w:pPr>
              <w:spacing w:after="60"/>
              <w:ind w:left="450" w:right="86" w:hanging="450"/>
              <w:jc w:val="left"/>
              <w:rPr>
                <w:sz w:val="16"/>
                <w:szCs w:val="16"/>
              </w:rPr>
            </w:pPr>
            <w:r>
              <w:rPr>
                <w:sz w:val="16"/>
                <w:szCs w:val="16"/>
              </w:rPr>
              <w:t>5.c.  Provides coherent systems of academic and social supports, services, extracurricular activities, and accommodations to meet the range of learning needs of each student</w:t>
            </w:r>
          </w:p>
          <w:p w14:paraId="0A86A97D" w14:textId="77777777" w:rsidR="0078113A" w:rsidRDefault="006D46D5">
            <w:pPr>
              <w:spacing w:after="60"/>
              <w:ind w:left="450" w:right="86" w:hanging="450"/>
              <w:jc w:val="left"/>
              <w:rPr>
                <w:sz w:val="16"/>
                <w:szCs w:val="16"/>
              </w:rPr>
            </w:pPr>
            <w:r>
              <w:rPr>
                <w:sz w:val="16"/>
                <w:szCs w:val="16"/>
              </w:rPr>
              <w:t>5.d.  Promotes adult-student, student-peer, and school-community relationships that value and support academic learning and positive social and emotional development</w:t>
            </w:r>
          </w:p>
          <w:p w14:paraId="6B20E50B" w14:textId="77777777" w:rsidR="0078113A" w:rsidRDefault="006D46D5">
            <w:pPr>
              <w:spacing w:after="60"/>
              <w:ind w:left="450" w:right="86" w:hanging="450"/>
              <w:jc w:val="left"/>
              <w:rPr>
                <w:sz w:val="16"/>
                <w:szCs w:val="16"/>
              </w:rPr>
            </w:pPr>
            <w:r>
              <w:rPr>
                <w:sz w:val="16"/>
                <w:szCs w:val="16"/>
              </w:rPr>
              <w:t>5.e.  Cultivates and reinforces student engagement in school and positive student conduct</w:t>
            </w:r>
          </w:p>
          <w:p w14:paraId="67FFBF85" w14:textId="77777777" w:rsidR="0078113A" w:rsidRDefault="006D46D5">
            <w:pPr>
              <w:spacing w:after="60"/>
              <w:ind w:left="450" w:right="86" w:hanging="450"/>
              <w:jc w:val="left"/>
              <w:rPr>
                <w:sz w:val="16"/>
                <w:szCs w:val="16"/>
              </w:rPr>
            </w:pPr>
            <w:r>
              <w:rPr>
                <w:sz w:val="16"/>
                <w:szCs w:val="16"/>
              </w:rPr>
              <w:t>5.f.  Infuses the school’s learning environment with the cultures and languages of the school’s community</w:t>
            </w:r>
          </w:p>
        </w:tc>
      </w:tr>
    </w:tbl>
    <w:p w14:paraId="4EBA5556" w14:textId="77777777" w:rsidR="0078113A" w:rsidRDefault="0078113A">
      <w:pPr>
        <w:widowControl w:val="0"/>
        <w:tabs>
          <w:tab w:val="left" w:pos="840"/>
          <w:tab w:val="left" w:pos="1200"/>
          <w:tab w:val="left" w:pos="8280"/>
        </w:tabs>
        <w:ind w:right="100"/>
        <w:jc w:val="left"/>
        <w:rPr>
          <w:b/>
          <w:sz w:val="20"/>
          <w:szCs w:val="20"/>
        </w:rPr>
      </w:pPr>
    </w:p>
    <w:p w14:paraId="5D68B169"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146AFBF0"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657BB53F" w14:textId="77777777">
        <w:tc>
          <w:tcPr>
            <w:tcW w:w="10790" w:type="dxa"/>
          </w:tcPr>
          <w:p w14:paraId="674FE427" w14:textId="77777777" w:rsidR="0078113A" w:rsidRDefault="0078113A">
            <w:pPr>
              <w:widowControl w:val="0"/>
              <w:tabs>
                <w:tab w:val="left" w:pos="240"/>
                <w:tab w:val="left" w:pos="1260"/>
                <w:tab w:val="left" w:pos="1800"/>
                <w:tab w:val="left" w:pos="7200"/>
              </w:tabs>
              <w:ind w:right="280"/>
              <w:jc w:val="left"/>
              <w:rPr>
                <w:sz w:val="20"/>
                <w:szCs w:val="20"/>
              </w:rPr>
            </w:pPr>
          </w:p>
          <w:p w14:paraId="7EF08E52" w14:textId="77777777" w:rsidR="0078113A" w:rsidRDefault="0078113A">
            <w:pPr>
              <w:widowControl w:val="0"/>
              <w:tabs>
                <w:tab w:val="left" w:pos="240"/>
                <w:tab w:val="left" w:pos="1260"/>
                <w:tab w:val="left" w:pos="1800"/>
                <w:tab w:val="left" w:pos="7200"/>
              </w:tabs>
              <w:ind w:right="280"/>
              <w:jc w:val="left"/>
              <w:rPr>
                <w:sz w:val="20"/>
                <w:szCs w:val="20"/>
              </w:rPr>
            </w:pPr>
          </w:p>
          <w:p w14:paraId="6D90DE0A" w14:textId="77777777" w:rsidR="0078113A" w:rsidRDefault="0078113A">
            <w:pPr>
              <w:widowControl w:val="0"/>
              <w:tabs>
                <w:tab w:val="left" w:pos="240"/>
                <w:tab w:val="left" w:pos="1260"/>
                <w:tab w:val="left" w:pos="1800"/>
                <w:tab w:val="left" w:pos="7200"/>
              </w:tabs>
              <w:ind w:right="280"/>
              <w:jc w:val="left"/>
              <w:rPr>
                <w:sz w:val="20"/>
                <w:szCs w:val="20"/>
              </w:rPr>
            </w:pPr>
          </w:p>
          <w:p w14:paraId="69A32861" w14:textId="77777777" w:rsidR="0078113A" w:rsidRDefault="0078113A">
            <w:pPr>
              <w:widowControl w:val="0"/>
              <w:tabs>
                <w:tab w:val="left" w:pos="240"/>
                <w:tab w:val="left" w:pos="1260"/>
                <w:tab w:val="left" w:pos="1800"/>
                <w:tab w:val="left" w:pos="7200"/>
              </w:tabs>
              <w:ind w:right="280"/>
              <w:jc w:val="left"/>
              <w:rPr>
                <w:sz w:val="20"/>
                <w:szCs w:val="20"/>
              </w:rPr>
            </w:pPr>
          </w:p>
          <w:p w14:paraId="33511018" w14:textId="77777777" w:rsidR="0078113A" w:rsidRDefault="0078113A">
            <w:pPr>
              <w:widowControl w:val="0"/>
              <w:tabs>
                <w:tab w:val="left" w:pos="240"/>
                <w:tab w:val="left" w:pos="1260"/>
                <w:tab w:val="left" w:pos="1800"/>
                <w:tab w:val="left" w:pos="7200"/>
              </w:tabs>
              <w:ind w:right="280"/>
              <w:jc w:val="left"/>
              <w:rPr>
                <w:sz w:val="20"/>
                <w:szCs w:val="20"/>
              </w:rPr>
            </w:pPr>
          </w:p>
          <w:p w14:paraId="47E3300D" w14:textId="77777777" w:rsidR="0078113A" w:rsidRDefault="0078113A">
            <w:pPr>
              <w:widowControl w:val="0"/>
              <w:tabs>
                <w:tab w:val="left" w:pos="240"/>
                <w:tab w:val="left" w:pos="1260"/>
                <w:tab w:val="left" w:pos="1800"/>
                <w:tab w:val="left" w:pos="7200"/>
              </w:tabs>
              <w:ind w:right="280"/>
              <w:jc w:val="left"/>
              <w:rPr>
                <w:sz w:val="20"/>
                <w:szCs w:val="20"/>
              </w:rPr>
            </w:pPr>
          </w:p>
          <w:p w14:paraId="71B73990" w14:textId="77777777" w:rsidR="0078113A" w:rsidRDefault="0078113A">
            <w:pPr>
              <w:widowControl w:val="0"/>
              <w:tabs>
                <w:tab w:val="left" w:pos="240"/>
                <w:tab w:val="left" w:pos="1260"/>
                <w:tab w:val="left" w:pos="1800"/>
                <w:tab w:val="left" w:pos="7200"/>
              </w:tabs>
              <w:ind w:right="280"/>
              <w:jc w:val="left"/>
              <w:rPr>
                <w:sz w:val="20"/>
                <w:szCs w:val="20"/>
              </w:rPr>
            </w:pPr>
          </w:p>
          <w:p w14:paraId="1D283729" w14:textId="77777777" w:rsidR="0078113A" w:rsidRDefault="0078113A">
            <w:pPr>
              <w:widowControl w:val="0"/>
              <w:tabs>
                <w:tab w:val="left" w:pos="240"/>
                <w:tab w:val="left" w:pos="1260"/>
                <w:tab w:val="left" w:pos="1800"/>
                <w:tab w:val="left" w:pos="7200"/>
              </w:tabs>
              <w:ind w:right="280"/>
              <w:jc w:val="left"/>
              <w:rPr>
                <w:sz w:val="20"/>
                <w:szCs w:val="20"/>
              </w:rPr>
            </w:pPr>
          </w:p>
          <w:p w14:paraId="2AD8DE76" w14:textId="77777777" w:rsidR="0078113A" w:rsidRDefault="0078113A">
            <w:pPr>
              <w:widowControl w:val="0"/>
              <w:tabs>
                <w:tab w:val="left" w:pos="240"/>
                <w:tab w:val="left" w:pos="1260"/>
                <w:tab w:val="left" w:pos="1800"/>
                <w:tab w:val="left" w:pos="7200"/>
              </w:tabs>
              <w:ind w:right="280"/>
              <w:jc w:val="left"/>
              <w:rPr>
                <w:sz w:val="20"/>
                <w:szCs w:val="20"/>
              </w:rPr>
            </w:pPr>
          </w:p>
          <w:p w14:paraId="5CDB220B" w14:textId="77777777" w:rsidR="0078113A" w:rsidRDefault="0078113A">
            <w:pPr>
              <w:widowControl w:val="0"/>
              <w:tabs>
                <w:tab w:val="left" w:pos="240"/>
                <w:tab w:val="left" w:pos="1260"/>
                <w:tab w:val="left" w:pos="1800"/>
                <w:tab w:val="left" w:pos="7200"/>
              </w:tabs>
              <w:ind w:right="280"/>
              <w:jc w:val="left"/>
              <w:rPr>
                <w:sz w:val="20"/>
                <w:szCs w:val="20"/>
              </w:rPr>
            </w:pPr>
          </w:p>
          <w:p w14:paraId="5DB5DD48" w14:textId="77777777" w:rsidR="0078113A" w:rsidRDefault="0078113A">
            <w:pPr>
              <w:widowControl w:val="0"/>
              <w:tabs>
                <w:tab w:val="left" w:pos="240"/>
                <w:tab w:val="left" w:pos="1260"/>
                <w:tab w:val="left" w:pos="1800"/>
                <w:tab w:val="left" w:pos="7200"/>
              </w:tabs>
              <w:ind w:right="280"/>
              <w:jc w:val="left"/>
              <w:rPr>
                <w:sz w:val="20"/>
                <w:szCs w:val="20"/>
              </w:rPr>
            </w:pPr>
          </w:p>
          <w:p w14:paraId="24F6F278" w14:textId="77777777" w:rsidR="0078113A" w:rsidRDefault="0078113A">
            <w:pPr>
              <w:widowControl w:val="0"/>
              <w:tabs>
                <w:tab w:val="left" w:pos="240"/>
                <w:tab w:val="left" w:pos="1260"/>
                <w:tab w:val="left" w:pos="1800"/>
                <w:tab w:val="left" w:pos="7200"/>
              </w:tabs>
              <w:ind w:right="280"/>
              <w:jc w:val="left"/>
              <w:rPr>
                <w:sz w:val="20"/>
                <w:szCs w:val="20"/>
              </w:rPr>
            </w:pPr>
          </w:p>
          <w:p w14:paraId="30C09ADE" w14:textId="77777777" w:rsidR="0078113A" w:rsidRDefault="0078113A">
            <w:pPr>
              <w:widowControl w:val="0"/>
              <w:tabs>
                <w:tab w:val="left" w:pos="240"/>
                <w:tab w:val="left" w:pos="1260"/>
                <w:tab w:val="left" w:pos="1800"/>
                <w:tab w:val="left" w:pos="7200"/>
              </w:tabs>
              <w:ind w:right="280"/>
              <w:jc w:val="left"/>
              <w:rPr>
                <w:sz w:val="20"/>
                <w:szCs w:val="20"/>
              </w:rPr>
            </w:pPr>
          </w:p>
          <w:p w14:paraId="6802161B" w14:textId="77777777" w:rsidR="0078113A" w:rsidRDefault="0078113A">
            <w:pPr>
              <w:widowControl w:val="0"/>
              <w:tabs>
                <w:tab w:val="left" w:pos="240"/>
                <w:tab w:val="left" w:pos="1260"/>
                <w:tab w:val="left" w:pos="1800"/>
                <w:tab w:val="left" w:pos="7200"/>
              </w:tabs>
              <w:ind w:right="280"/>
              <w:jc w:val="left"/>
              <w:rPr>
                <w:sz w:val="20"/>
                <w:szCs w:val="20"/>
              </w:rPr>
            </w:pPr>
          </w:p>
          <w:p w14:paraId="3316F362" w14:textId="77777777" w:rsidR="0078113A" w:rsidRDefault="0078113A">
            <w:pPr>
              <w:widowControl w:val="0"/>
              <w:tabs>
                <w:tab w:val="left" w:pos="240"/>
                <w:tab w:val="left" w:pos="1260"/>
                <w:tab w:val="left" w:pos="1800"/>
                <w:tab w:val="left" w:pos="7200"/>
              </w:tabs>
              <w:ind w:right="280"/>
              <w:jc w:val="left"/>
              <w:rPr>
                <w:sz w:val="20"/>
                <w:szCs w:val="20"/>
              </w:rPr>
            </w:pPr>
          </w:p>
          <w:p w14:paraId="1283CDD2" w14:textId="77777777" w:rsidR="0078113A" w:rsidRDefault="0078113A">
            <w:pPr>
              <w:widowControl w:val="0"/>
              <w:tabs>
                <w:tab w:val="left" w:pos="240"/>
                <w:tab w:val="left" w:pos="1260"/>
                <w:tab w:val="left" w:pos="1800"/>
                <w:tab w:val="left" w:pos="7200"/>
              </w:tabs>
              <w:ind w:right="280"/>
              <w:jc w:val="left"/>
              <w:rPr>
                <w:sz w:val="20"/>
                <w:szCs w:val="20"/>
              </w:rPr>
            </w:pPr>
          </w:p>
        </w:tc>
      </w:tr>
    </w:tbl>
    <w:p w14:paraId="55E5286C" w14:textId="77777777" w:rsidR="0078113A" w:rsidRDefault="0078113A">
      <w:pPr>
        <w:jc w:val="left"/>
        <w:rPr>
          <w:sz w:val="20"/>
          <w:szCs w:val="20"/>
        </w:rPr>
      </w:pPr>
    </w:p>
    <w:p w14:paraId="534C9EB6" w14:textId="77777777" w:rsidR="0078113A" w:rsidRDefault="0078113A">
      <w:pPr>
        <w:jc w:val="left"/>
        <w:rPr>
          <w:sz w:val="20"/>
          <w:szCs w:val="20"/>
        </w:rPr>
      </w:pPr>
    </w:p>
    <w:p w14:paraId="3D71800A" w14:textId="77777777" w:rsidR="0078113A" w:rsidRDefault="0078113A">
      <w:pPr>
        <w:jc w:val="left"/>
        <w:rPr>
          <w:sz w:val="20"/>
          <w:szCs w:val="20"/>
        </w:rPr>
      </w:pPr>
    </w:p>
    <w:p w14:paraId="4649C3E4" w14:textId="77777777" w:rsidR="000E2B49" w:rsidRPr="000E2B49" w:rsidRDefault="000E2B49" w:rsidP="000E2B49">
      <w:pPr>
        <w:ind w:right="144"/>
        <w:jc w:val="left"/>
        <w:rPr>
          <w:rStyle w:val="Strong"/>
        </w:rPr>
      </w:pPr>
      <w:r w:rsidRPr="000E2B49">
        <w:rPr>
          <w:rStyle w:val="Strong"/>
        </w:rPr>
        <w:t>PSEL Standard 6: Professional Capacity of School Personnel</w:t>
      </w:r>
    </w:p>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1A6E815F" w14:textId="77777777">
        <w:tc>
          <w:tcPr>
            <w:tcW w:w="10790" w:type="dxa"/>
            <w:gridSpan w:val="4"/>
          </w:tcPr>
          <w:p w14:paraId="16ECEDE1" w14:textId="77777777" w:rsidR="0078113A" w:rsidRDefault="006D46D5">
            <w:pPr>
              <w:ind w:right="144"/>
              <w:jc w:val="left"/>
              <w:rPr>
                <w:i/>
                <w:sz w:val="20"/>
                <w:szCs w:val="20"/>
              </w:rPr>
            </w:pPr>
            <w:r>
              <w:rPr>
                <w:i/>
                <w:sz w:val="20"/>
                <w:szCs w:val="20"/>
              </w:rPr>
              <w:t>Effective educational leaders develop the professional capacity and practice of school personnel to promote each student’s academic success and well-being.</w:t>
            </w:r>
          </w:p>
        </w:tc>
      </w:tr>
      <w:tr w:rsidR="0078113A" w14:paraId="13F8D17B" w14:textId="77777777">
        <w:tc>
          <w:tcPr>
            <w:tcW w:w="2697" w:type="dxa"/>
          </w:tcPr>
          <w:p w14:paraId="1C65C892" w14:textId="77777777" w:rsidR="0078113A" w:rsidRDefault="006D46D5">
            <w:pPr>
              <w:tabs>
                <w:tab w:val="right" w:pos="720"/>
                <w:tab w:val="right" w:pos="990"/>
              </w:tabs>
              <w:rPr>
                <w:b/>
                <w:sz w:val="20"/>
                <w:szCs w:val="20"/>
              </w:rPr>
            </w:pPr>
            <w:r>
              <w:rPr>
                <w:b/>
                <w:sz w:val="20"/>
                <w:szCs w:val="20"/>
              </w:rPr>
              <w:t>Ineffective</w:t>
            </w:r>
          </w:p>
        </w:tc>
        <w:tc>
          <w:tcPr>
            <w:tcW w:w="2697" w:type="dxa"/>
          </w:tcPr>
          <w:p w14:paraId="07CC3F37" w14:textId="77777777" w:rsidR="0078113A" w:rsidRDefault="006D46D5">
            <w:pPr>
              <w:tabs>
                <w:tab w:val="right" w:pos="720"/>
                <w:tab w:val="right" w:pos="990"/>
              </w:tabs>
              <w:rPr>
                <w:b/>
                <w:sz w:val="20"/>
                <w:szCs w:val="20"/>
              </w:rPr>
            </w:pPr>
            <w:r>
              <w:rPr>
                <w:b/>
                <w:sz w:val="20"/>
                <w:szCs w:val="20"/>
              </w:rPr>
              <w:t>Developing</w:t>
            </w:r>
          </w:p>
        </w:tc>
        <w:tc>
          <w:tcPr>
            <w:tcW w:w="2698" w:type="dxa"/>
          </w:tcPr>
          <w:p w14:paraId="41A1E0F8" w14:textId="77777777" w:rsidR="0078113A" w:rsidRDefault="006D46D5">
            <w:pPr>
              <w:tabs>
                <w:tab w:val="right" w:pos="720"/>
                <w:tab w:val="right" w:pos="990"/>
              </w:tabs>
              <w:rPr>
                <w:b/>
                <w:sz w:val="20"/>
                <w:szCs w:val="20"/>
              </w:rPr>
            </w:pPr>
            <w:r>
              <w:rPr>
                <w:b/>
                <w:sz w:val="20"/>
                <w:szCs w:val="20"/>
              </w:rPr>
              <w:t>Accomplished</w:t>
            </w:r>
          </w:p>
        </w:tc>
        <w:tc>
          <w:tcPr>
            <w:tcW w:w="2698" w:type="dxa"/>
          </w:tcPr>
          <w:p w14:paraId="7A406893" w14:textId="77777777" w:rsidR="0078113A" w:rsidRDefault="006D46D5">
            <w:pPr>
              <w:tabs>
                <w:tab w:val="right" w:pos="720"/>
                <w:tab w:val="right" w:pos="990"/>
              </w:tabs>
              <w:rPr>
                <w:b/>
                <w:sz w:val="20"/>
                <w:szCs w:val="20"/>
              </w:rPr>
            </w:pPr>
            <w:r>
              <w:rPr>
                <w:b/>
                <w:sz w:val="20"/>
                <w:szCs w:val="20"/>
              </w:rPr>
              <w:t>Exemplary</w:t>
            </w:r>
          </w:p>
        </w:tc>
      </w:tr>
      <w:tr w:rsidR="0078113A" w14:paraId="1B80842A" w14:textId="77777777">
        <w:tc>
          <w:tcPr>
            <w:tcW w:w="2697" w:type="dxa"/>
          </w:tcPr>
          <w:p w14:paraId="4B891BBF" w14:textId="77777777" w:rsidR="0078113A" w:rsidRDefault="0078113A">
            <w:pPr>
              <w:tabs>
                <w:tab w:val="right" w:pos="720"/>
                <w:tab w:val="right" w:pos="990"/>
              </w:tabs>
              <w:rPr>
                <w:sz w:val="20"/>
                <w:szCs w:val="20"/>
              </w:rPr>
            </w:pPr>
          </w:p>
        </w:tc>
        <w:tc>
          <w:tcPr>
            <w:tcW w:w="2697" w:type="dxa"/>
          </w:tcPr>
          <w:p w14:paraId="65FA53D6" w14:textId="77777777" w:rsidR="0078113A" w:rsidRDefault="0078113A">
            <w:pPr>
              <w:tabs>
                <w:tab w:val="right" w:pos="720"/>
                <w:tab w:val="right" w:pos="990"/>
              </w:tabs>
              <w:rPr>
                <w:sz w:val="20"/>
                <w:szCs w:val="20"/>
              </w:rPr>
            </w:pPr>
          </w:p>
        </w:tc>
        <w:tc>
          <w:tcPr>
            <w:tcW w:w="2698" w:type="dxa"/>
          </w:tcPr>
          <w:p w14:paraId="4F6F36B2" w14:textId="77777777" w:rsidR="0078113A" w:rsidRDefault="0078113A">
            <w:pPr>
              <w:tabs>
                <w:tab w:val="right" w:pos="720"/>
                <w:tab w:val="right" w:pos="990"/>
              </w:tabs>
              <w:rPr>
                <w:sz w:val="20"/>
                <w:szCs w:val="20"/>
              </w:rPr>
            </w:pPr>
          </w:p>
        </w:tc>
        <w:tc>
          <w:tcPr>
            <w:tcW w:w="2698" w:type="dxa"/>
          </w:tcPr>
          <w:p w14:paraId="78923176" w14:textId="77777777" w:rsidR="0078113A" w:rsidRDefault="0078113A">
            <w:pPr>
              <w:tabs>
                <w:tab w:val="right" w:pos="720"/>
                <w:tab w:val="right" w:pos="990"/>
              </w:tabs>
              <w:rPr>
                <w:sz w:val="20"/>
                <w:szCs w:val="20"/>
              </w:rPr>
            </w:pPr>
          </w:p>
        </w:tc>
      </w:tr>
    </w:tbl>
    <w:p w14:paraId="2C5B0252" w14:textId="77777777" w:rsidR="0078113A" w:rsidRDefault="0078113A">
      <w:pPr>
        <w:tabs>
          <w:tab w:val="right" w:pos="720"/>
          <w:tab w:val="right" w:pos="990"/>
        </w:tabs>
        <w:jc w:val="left"/>
        <w:rPr>
          <w:b/>
          <w:sz w:val="20"/>
          <w:szCs w:val="20"/>
        </w:rPr>
      </w:pPr>
    </w:p>
    <w:tbl>
      <w:tblPr>
        <w:tblStyle w:val="af5"/>
        <w:tblW w:w="10790" w:type="dxa"/>
        <w:tblBorders>
          <w:top w:val="nil"/>
          <w:left w:val="nil"/>
          <w:bottom w:val="nil"/>
          <w:right w:val="nil"/>
          <w:insideH w:val="nil"/>
          <w:insideV w:val="nil"/>
        </w:tblBorders>
        <w:tblLayout w:type="fixed"/>
        <w:tblLook w:val="0400" w:firstRow="0" w:lastRow="0" w:firstColumn="0" w:lastColumn="0" w:noHBand="0" w:noVBand="1"/>
      </w:tblPr>
      <w:tblGrid>
        <w:gridCol w:w="10790"/>
      </w:tblGrid>
      <w:tr w:rsidR="0078113A" w14:paraId="3FB19F3A" w14:textId="77777777">
        <w:tc>
          <w:tcPr>
            <w:tcW w:w="10790" w:type="dxa"/>
          </w:tcPr>
          <w:p w14:paraId="3A74CD12" w14:textId="77777777" w:rsidR="0078113A" w:rsidRDefault="006D46D5">
            <w:pPr>
              <w:spacing w:after="60"/>
              <w:ind w:left="450" w:right="144" w:hanging="450"/>
              <w:jc w:val="left"/>
              <w:rPr>
                <w:sz w:val="16"/>
                <w:szCs w:val="16"/>
              </w:rPr>
            </w:pPr>
            <w:r>
              <w:rPr>
                <w:sz w:val="16"/>
                <w:szCs w:val="16"/>
              </w:rPr>
              <w:t>6.a.  Recruits, hires, supports, develops and retains effective and caring teachers and other professional staff and forms them into an educationally effective faculty</w:t>
            </w:r>
          </w:p>
          <w:p w14:paraId="2DEBF7BE" w14:textId="77777777" w:rsidR="0078113A" w:rsidRDefault="006D46D5">
            <w:pPr>
              <w:spacing w:after="60"/>
              <w:ind w:left="450" w:right="144" w:hanging="450"/>
              <w:jc w:val="left"/>
              <w:rPr>
                <w:sz w:val="16"/>
                <w:szCs w:val="16"/>
              </w:rPr>
            </w:pPr>
            <w:r>
              <w:rPr>
                <w:sz w:val="16"/>
                <w:szCs w:val="16"/>
              </w:rPr>
              <w:t>6.b.  Plans for and manages staff turnover and succession, providing opportunities for effective induction and mentoring of new personnel</w:t>
            </w:r>
          </w:p>
          <w:p w14:paraId="508C0372" w14:textId="77777777" w:rsidR="0078113A" w:rsidRDefault="006D46D5">
            <w:pPr>
              <w:spacing w:after="60"/>
              <w:ind w:left="450" w:right="144" w:hanging="450"/>
              <w:jc w:val="left"/>
              <w:rPr>
                <w:sz w:val="16"/>
                <w:szCs w:val="16"/>
              </w:rPr>
            </w:pPr>
            <w:r>
              <w:rPr>
                <w:sz w:val="16"/>
                <w:szCs w:val="16"/>
              </w:rPr>
              <w:t>6.c.  Develops teachers’ and staff members’ professional knowledge, skills and practice through differentiated opportunities for learning and growth, guided by understanding of professional and adult learning and development</w:t>
            </w:r>
          </w:p>
          <w:p w14:paraId="266D1AEF" w14:textId="77777777" w:rsidR="0078113A" w:rsidRDefault="006D46D5">
            <w:pPr>
              <w:spacing w:after="60"/>
              <w:ind w:left="450" w:right="144" w:hanging="450"/>
              <w:jc w:val="left"/>
              <w:rPr>
                <w:sz w:val="16"/>
                <w:szCs w:val="16"/>
              </w:rPr>
            </w:pPr>
            <w:r>
              <w:rPr>
                <w:sz w:val="16"/>
                <w:szCs w:val="16"/>
              </w:rPr>
              <w:t>6.d.  Fosters continuous improvement of individual and collective instructional capacity to achieve outcomes envisioned for each student</w:t>
            </w:r>
          </w:p>
          <w:p w14:paraId="42AF1997" w14:textId="77777777" w:rsidR="0078113A" w:rsidRDefault="006D46D5">
            <w:pPr>
              <w:spacing w:after="60"/>
              <w:ind w:left="450" w:right="144" w:hanging="450"/>
              <w:jc w:val="left"/>
              <w:rPr>
                <w:sz w:val="16"/>
                <w:szCs w:val="16"/>
              </w:rPr>
            </w:pPr>
            <w:r>
              <w:rPr>
                <w:sz w:val="16"/>
                <w:szCs w:val="16"/>
              </w:rPr>
              <w:t>6.e.  Delivers actionable feedback about instruction and other professional practice through valid, research-anchored systems of supervision and evaluation to support the development of teachers’ and staff members’ knowledge, skills, and practice</w:t>
            </w:r>
          </w:p>
          <w:p w14:paraId="52759CBB" w14:textId="77777777" w:rsidR="0078113A" w:rsidRDefault="006D46D5">
            <w:pPr>
              <w:spacing w:after="60"/>
              <w:ind w:left="450" w:right="144" w:hanging="450"/>
              <w:jc w:val="left"/>
              <w:rPr>
                <w:sz w:val="16"/>
                <w:szCs w:val="16"/>
              </w:rPr>
            </w:pPr>
            <w:r>
              <w:rPr>
                <w:sz w:val="16"/>
                <w:szCs w:val="16"/>
              </w:rPr>
              <w:t>6.f.  Empowers and motivates teachers and staff to the highest levels of professional practice and to continuous learning and improvement</w:t>
            </w:r>
          </w:p>
          <w:p w14:paraId="050A9AD6" w14:textId="77777777" w:rsidR="0078113A" w:rsidRDefault="006D46D5">
            <w:pPr>
              <w:spacing w:after="60"/>
              <w:ind w:left="450" w:right="144" w:hanging="450"/>
              <w:jc w:val="left"/>
              <w:rPr>
                <w:sz w:val="16"/>
                <w:szCs w:val="16"/>
              </w:rPr>
            </w:pPr>
            <w:r>
              <w:rPr>
                <w:sz w:val="16"/>
                <w:szCs w:val="16"/>
              </w:rPr>
              <w:t>6.g.  Develops the capacity, opportunities and support for teacher leadership and leadership from other members of the school community</w:t>
            </w:r>
          </w:p>
          <w:p w14:paraId="02E2C29C" w14:textId="77777777" w:rsidR="0078113A" w:rsidRDefault="006D46D5">
            <w:pPr>
              <w:spacing w:after="60"/>
              <w:ind w:left="450" w:right="144" w:hanging="450"/>
              <w:jc w:val="left"/>
              <w:rPr>
                <w:sz w:val="16"/>
                <w:szCs w:val="16"/>
              </w:rPr>
            </w:pPr>
            <w:r>
              <w:rPr>
                <w:sz w:val="16"/>
                <w:szCs w:val="16"/>
              </w:rPr>
              <w:t>6.h.  Promotes the personal and professional health, well-being and work-life balance of faculty and staff</w:t>
            </w:r>
          </w:p>
          <w:p w14:paraId="50509D5B" w14:textId="77777777" w:rsidR="0078113A" w:rsidRDefault="006D46D5">
            <w:pPr>
              <w:spacing w:after="60"/>
              <w:ind w:left="450" w:right="144" w:hanging="450"/>
              <w:jc w:val="left"/>
              <w:rPr>
                <w:sz w:val="16"/>
                <w:szCs w:val="16"/>
              </w:rPr>
            </w:pPr>
            <w:r>
              <w:rPr>
                <w:sz w:val="16"/>
                <w:szCs w:val="16"/>
              </w:rPr>
              <w:t>6.i.  Tends to their own learning and effectiveness through reflection, study and improvement, maintaining a healthy work-life balance</w:t>
            </w:r>
          </w:p>
        </w:tc>
      </w:tr>
    </w:tbl>
    <w:p w14:paraId="1C364585" w14:textId="77777777" w:rsidR="0078113A" w:rsidRDefault="0078113A">
      <w:pPr>
        <w:widowControl w:val="0"/>
        <w:tabs>
          <w:tab w:val="left" w:pos="840"/>
          <w:tab w:val="left" w:pos="1200"/>
          <w:tab w:val="left" w:pos="8280"/>
        </w:tabs>
        <w:ind w:right="100"/>
        <w:jc w:val="left"/>
        <w:rPr>
          <w:b/>
          <w:sz w:val="20"/>
          <w:szCs w:val="20"/>
        </w:rPr>
      </w:pPr>
    </w:p>
    <w:p w14:paraId="6915C3CC"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03056A11"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058A84E4" w14:textId="77777777">
        <w:tc>
          <w:tcPr>
            <w:tcW w:w="10790" w:type="dxa"/>
          </w:tcPr>
          <w:p w14:paraId="01C2B272" w14:textId="77777777" w:rsidR="0078113A" w:rsidRDefault="0078113A">
            <w:pPr>
              <w:widowControl w:val="0"/>
              <w:tabs>
                <w:tab w:val="left" w:pos="240"/>
                <w:tab w:val="left" w:pos="1260"/>
                <w:tab w:val="left" w:pos="1800"/>
                <w:tab w:val="left" w:pos="7200"/>
              </w:tabs>
              <w:ind w:right="280"/>
              <w:jc w:val="left"/>
              <w:rPr>
                <w:sz w:val="20"/>
                <w:szCs w:val="20"/>
              </w:rPr>
            </w:pPr>
          </w:p>
          <w:p w14:paraId="25446F99" w14:textId="77777777" w:rsidR="0078113A" w:rsidRDefault="0078113A">
            <w:pPr>
              <w:widowControl w:val="0"/>
              <w:tabs>
                <w:tab w:val="left" w:pos="240"/>
                <w:tab w:val="left" w:pos="1260"/>
                <w:tab w:val="left" w:pos="1800"/>
                <w:tab w:val="left" w:pos="7200"/>
              </w:tabs>
              <w:ind w:right="280"/>
              <w:jc w:val="left"/>
              <w:rPr>
                <w:sz w:val="20"/>
                <w:szCs w:val="20"/>
              </w:rPr>
            </w:pPr>
          </w:p>
          <w:p w14:paraId="4D7A0330" w14:textId="77777777" w:rsidR="0078113A" w:rsidRDefault="0078113A">
            <w:pPr>
              <w:widowControl w:val="0"/>
              <w:tabs>
                <w:tab w:val="left" w:pos="240"/>
                <w:tab w:val="left" w:pos="1260"/>
                <w:tab w:val="left" w:pos="1800"/>
                <w:tab w:val="left" w:pos="7200"/>
              </w:tabs>
              <w:ind w:right="280"/>
              <w:jc w:val="left"/>
              <w:rPr>
                <w:sz w:val="20"/>
                <w:szCs w:val="20"/>
              </w:rPr>
            </w:pPr>
          </w:p>
          <w:p w14:paraId="5CD92CFD" w14:textId="77777777" w:rsidR="0078113A" w:rsidRDefault="0078113A">
            <w:pPr>
              <w:widowControl w:val="0"/>
              <w:tabs>
                <w:tab w:val="left" w:pos="240"/>
                <w:tab w:val="left" w:pos="1260"/>
                <w:tab w:val="left" w:pos="1800"/>
                <w:tab w:val="left" w:pos="7200"/>
              </w:tabs>
              <w:ind w:right="280"/>
              <w:jc w:val="left"/>
              <w:rPr>
                <w:sz w:val="20"/>
                <w:szCs w:val="20"/>
              </w:rPr>
            </w:pPr>
          </w:p>
          <w:p w14:paraId="129FDCF9" w14:textId="77777777" w:rsidR="0078113A" w:rsidRDefault="0078113A">
            <w:pPr>
              <w:widowControl w:val="0"/>
              <w:tabs>
                <w:tab w:val="left" w:pos="240"/>
                <w:tab w:val="left" w:pos="1260"/>
                <w:tab w:val="left" w:pos="1800"/>
                <w:tab w:val="left" w:pos="7200"/>
              </w:tabs>
              <w:ind w:right="280"/>
              <w:jc w:val="left"/>
              <w:rPr>
                <w:sz w:val="20"/>
                <w:szCs w:val="20"/>
              </w:rPr>
            </w:pPr>
          </w:p>
          <w:p w14:paraId="19ED07FD" w14:textId="77777777" w:rsidR="0078113A" w:rsidRDefault="0078113A">
            <w:pPr>
              <w:widowControl w:val="0"/>
              <w:tabs>
                <w:tab w:val="left" w:pos="240"/>
                <w:tab w:val="left" w:pos="1260"/>
                <w:tab w:val="left" w:pos="1800"/>
                <w:tab w:val="left" w:pos="7200"/>
              </w:tabs>
              <w:ind w:right="280"/>
              <w:jc w:val="left"/>
              <w:rPr>
                <w:sz w:val="20"/>
                <w:szCs w:val="20"/>
              </w:rPr>
            </w:pPr>
          </w:p>
          <w:p w14:paraId="35582BFC" w14:textId="77777777" w:rsidR="0078113A" w:rsidRDefault="0078113A">
            <w:pPr>
              <w:widowControl w:val="0"/>
              <w:tabs>
                <w:tab w:val="left" w:pos="240"/>
                <w:tab w:val="left" w:pos="1260"/>
                <w:tab w:val="left" w:pos="1800"/>
                <w:tab w:val="left" w:pos="7200"/>
              </w:tabs>
              <w:ind w:right="280"/>
              <w:jc w:val="left"/>
              <w:rPr>
                <w:sz w:val="20"/>
                <w:szCs w:val="20"/>
              </w:rPr>
            </w:pPr>
          </w:p>
          <w:p w14:paraId="129C296F" w14:textId="77777777" w:rsidR="0078113A" w:rsidRDefault="0078113A">
            <w:pPr>
              <w:widowControl w:val="0"/>
              <w:tabs>
                <w:tab w:val="left" w:pos="240"/>
                <w:tab w:val="left" w:pos="1260"/>
                <w:tab w:val="left" w:pos="1800"/>
                <w:tab w:val="left" w:pos="7200"/>
              </w:tabs>
              <w:ind w:right="280"/>
              <w:jc w:val="left"/>
              <w:rPr>
                <w:sz w:val="20"/>
                <w:szCs w:val="20"/>
              </w:rPr>
            </w:pPr>
          </w:p>
          <w:p w14:paraId="0BEE345C" w14:textId="77777777" w:rsidR="0078113A" w:rsidRDefault="0078113A">
            <w:pPr>
              <w:widowControl w:val="0"/>
              <w:tabs>
                <w:tab w:val="left" w:pos="240"/>
                <w:tab w:val="left" w:pos="1260"/>
                <w:tab w:val="left" w:pos="1800"/>
                <w:tab w:val="left" w:pos="7200"/>
              </w:tabs>
              <w:ind w:right="280"/>
              <w:jc w:val="left"/>
              <w:rPr>
                <w:sz w:val="20"/>
                <w:szCs w:val="20"/>
              </w:rPr>
            </w:pPr>
          </w:p>
          <w:p w14:paraId="4C5B6744" w14:textId="77777777" w:rsidR="0078113A" w:rsidRDefault="0078113A">
            <w:pPr>
              <w:widowControl w:val="0"/>
              <w:tabs>
                <w:tab w:val="left" w:pos="240"/>
                <w:tab w:val="left" w:pos="1260"/>
                <w:tab w:val="left" w:pos="1800"/>
                <w:tab w:val="left" w:pos="7200"/>
              </w:tabs>
              <w:ind w:right="280"/>
              <w:jc w:val="left"/>
              <w:rPr>
                <w:sz w:val="20"/>
                <w:szCs w:val="20"/>
              </w:rPr>
            </w:pPr>
          </w:p>
          <w:p w14:paraId="69957E3B" w14:textId="77777777" w:rsidR="0078113A" w:rsidRDefault="0078113A">
            <w:pPr>
              <w:widowControl w:val="0"/>
              <w:tabs>
                <w:tab w:val="left" w:pos="240"/>
                <w:tab w:val="left" w:pos="1260"/>
                <w:tab w:val="left" w:pos="1800"/>
                <w:tab w:val="left" w:pos="7200"/>
              </w:tabs>
              <w:ind w:right="280"/>
              <w:jc w:val="left"/>
              <w:rPr>
                <w:sz w:val="20"/>
                <w:szCs w:val="20"/>
              </w:rPr>
            </w:pPr>
          </w:p>
          <w:p w14:paraId="2718982B" w14:textId="77777777" w:rsidR="0078113A" w:rsidRDefault="0078113A">
            <w:pPr>
              <w:widowControl w:val="0"/>
              <w:tabs>
                <w:tab w:val="left" w:pos="240"/>
                <w:tab w:val="left" w:pos="1260"/>
                <w:tab w:val="left" w:pos="1800"/>
                <w:tab w:val="left" w:pos="7200"/>
              </w:tabs>
              <w:ind w:right="280"/>
              <w:jc w:val="left"/>
              <w:rPr>
                <w:sz w:val="20"/>
                <w:szCs w:val="20"/>
              </w:rPr>
            </w:pPr>
          </w:p>
          <w:p w14:paraId="75927153" w14:textId="77777777" w:rsidR="0078113A" w:rsidRDefault="0078113A">
            <w:pPr>
              <w:widowControl w:val="0"/>
              <w:tabs>
                <w:tab w:val="left" w:pos="240"/>
                <w:tab w:val="left" w:pos="1260"/>
                <w:tab w:val="left" w:pos="1800"/>
                <w:tab w:val="left" w:pos="7200"/>
              </w:tabs>
              <w:ind w:right="280"/>
              <w:jc w:val="left"/>
              <w:rPr>
                <w:sz w:val="20"/>
                <w:szCs w:val="20"/>
              </w:rPr>
            </w:pPr>
          </w:p>
          <w:p w14:paraId="0E1276D7" w14:textId="77777777" w:rsidR="0078113A" w:rsidRDefault="0078113A">
            <w:pPr>
              <w:widowControl w:val="0"/>
              <w:tabs>
                <w:tab w:val="left" w:pos="240"/>
                <w:tab w:val="left" w:pos="1260"/>
                <w:tab w:val="left" w:pos="1800"/>
                <w:tab w:val="left" w:pos="7200"/>
              </w:tabs>
              <w:ind w:right="280"/>
              <w:jc w:val="left"/>
              <w:rPr>
                <w:sz w:val="20"/>
                <w:szCs w:val="20"/>
              </w:rPr>
            </w:pPr>
          </w:p>
          <w:p w14:paraId="7565C8FB" w14:textId="77777777" w:rsidR="0078113A" w:rsidRDefault="0078113A">
            <w:pPr>
              <w:widowControl w:val="0"/>
              <w:tabs>
                <w:tab w:val="left" w:pos="240"/>
                <w:tab w:val="left" w:pos="1260"/>
                <w:tab w:val="left" w:pos="1800"/>
                <w:tab w:val="left" w:pos="7200"/>
              </w:tabs>
              <w:ind w:right="280"/>
              <w:jc w:val="left"/>
              <w:rPr>
                <w:sz w:val="20"/>
                <w:szCs w:val="20"/>
              </w:rPr>
            </w:pPr>
          </w:p>
          <w:p w14:paraId="5CDC2BD5" w14:textId="77777777" w:rsidR="0078113A" w:rsidRDefault="0078113A">
            <w:pPr>
              <w:widowControl w:val="0"/>
              <w:tabs>
                <w:tab w:val="left" w:pos="240"/>
                <w:tab w:val="left" w:pos="1260"/>
                <w:tab w:val="left" w:pos="1800"/>
                <w:tab w:val="left" w:pos="7200"/>
              </w:tabs>
              <w:ind w:right="280"/>
              <w:jc w:val="left"/>
              <w:rPr>
                <w:sz w:val="20"/>
                <w:szCs w:val="20"/>
              </w:rPr>
            </w:pPr>
          </w:p>
        </w:tc>
      </w:tr>
    </w:tbl>
    <w:p w14:paraId="2E18D1A2" w14:textId="77777777" w:rsidR="0078113A" w:rsidRDefault="0078113A">
      <w:pPr>
        <w:widowControl w:val="0"/>
        <w:tabs>
          <w:tab w:val="left" w:pos="240"/>
          <w:tab w:val="left" w:pos="1260"/>
          <w:tab w:val="left" w:pos="1800"/>
          <w:tab w:val="left" w:pos="7200"/>
        </w:tabs>
        <w:ind w:right="280"/>
        <w:jc w:val="left"/>
        <w:rPr>
          <w:sz w:val="20"/>
          <w:szCs w:val="20"/>
        </w:rPr>
      </w:pPr>
    </w:p>
    <w:p w14:paraId="092EED2D" w14:textId="77777777" w:rsidR="000E2B49" w:rsidRDefault="000E2B49">
      <w:pPr>
        <w:widowControl w:val="0"/>
        <w:tabs>
          <w:tab w:val="left" w:pos="240"/>
          <w:tab w:val="left" w:pos="1260"/>
          <w:tab w:val="left" w:pos="1800"/>
          <w:tab w:val="left" w:pos="7200"/>
        </w:tabs>
        <w:ind w:right="280"/>
        <w:jc w:val="left"/>
        <w:rPr>
          <w:sz w:val="20"/>
          <w:szCs w:val="20"/>
        </w:rPr>
      </w:pPr>
    </w:p>
    <w:p w14:paraId="684D8919" w14:textId="77777777" w:rsidR="000E2B49" w:rsidRPr="000E2B49" w:rsidRDefault="000E2B49" w:rsidP="000E2B49">
      <w:pPr>
        <w:ind w:right="144"/>
        <w:jc w:val="left"/>
        <w:rPr>
          <w:rStyle w:val="Strong"/>
        </w:rPr>
      </w:pPr>
      <w:r w:rsidRPr="000E2B49">
        <w:rPr>
          <w:rStyle w:val="Strong"/>
        </w:rPr>
        <w:t>PSEL Standard 7: Professional Community for Teachers and Staff</w:t>
      </w:r>
    </w:p>
    <w:tbl>
      <w:tblPr>
        <w:tblStyle w:val="a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444DD00E" w14:textId="77777777">
        <w:tc>
          <w:tcPr>
            <w:tcW w:w="10790" w:type="dxa"/>
            <w:gridSpan w:val="4"/>
          </w:tcPr>
          <w:p w14:paraId="0191754E" w14:textId="77777777" w:rsidR="0078113A" w:rsidRDefault="006D46D5">
            <w:pPr>
              <w:ind w:right="144"/>
              <w:jc w:val="left"/>
              <w:rPr>
                <w:b/>
                <w:sz w:val="20"/>
                <w:szCs w:val="20"/>
              </w:rPr>
            </w:pPr>
            <w:r>
              <w:rPr>
                <w:i/>
                <w:sz w:val="20"/>
                <w:szCs w:val="20"/>
              </w:rPr>
              <w:t>Effective educational leaders foster a professional community of teachers and other professional staff to promote each student’s academic success and well-being.</w:t>
            </w:r>
          </w:p>
        </w:tc>
      </w:tr>
      <w:tr w:rsidR="0078113A" w14:paraId="33205D45" w14:textId="77777777">
        <w:tc>
          <w:tcPr>
            <w:tcW w:w="2697" w:type="dxa"/>
          </w:tcPr>
          <w:p w14:paraId="7833950E" w14:textId="77777777" w:rsidR="0078113A" w:rsidRDefault="006D46D5">
            <w:pPr>
              <w:tabs>
                <w:tab w:val="right" w:pos="720"/>
                <w:tab w:val="right" w:pos="990"/>
              </w:tabs>
              <w:rPr>
                <w:b/>
                <w:sz w:val="20"/>
                <w:szCs w:val="20"/>
              </w:rPr>
            </w:pPr>
            <w:r>
              <w:rPr>
                <w:b/>
                <w:sz w:val="20"/>
                <w:szCs w:val="20"/>
              </w:rPr>
              <w:t>Ineffective</w:t>
            </w:r>
          </w:p>
        </w:tc>
        <w:tc>
          <w:tcPr>
            <w:tcW w:w="2697" w:type="dxa"/>
          </w:tcPr>
          <w:p w14:paraId="6DEA3BEF" w14:textId="77777777" w:rsidR="0078113A" w:rsidRDefault="006D46D5">
            <w:pPr>
              <w:tabs>
                <w:tab w:val="right" w:pos="720"/>
                <w:tab w:val="right" w:pos="990"/>
              </w:tabs>
              <w:rPr>
                <w:b/>
                <w:sz w:val="20"/>
                <w:szCs w:val="20"/>
              </w:rPr>
            </w:pPr>
            <w:r>
              <w:rPr>
                <w:b/>
                <w:sz w:val="20"/>
                <w:szCs w:val="20"/>
              </w:rPr>
              <w:t>Developing</w:t>
            </w:r>
          </w:p>
        </w:tc>
        <w:tc>
          <w:tcPr>
            <w:tcW w:w="2698" w:type="dxa"/>
          </w:tcPr>
          <w:p w14:paraId="4E0A37C9" w14:textId="77777777" w:rsidR="0078113A" w:rsidRDefault="006D46D5">
            <w:pPr>
              <w:tabs>
                <w:tab w:val="right" w:pos="720"/>
                <w:tab w:val="right" w:pos="990"/>
              </w:tabs>
              <w:rPr>
                <w:b/>
                <w:sz w:val="20"/>
                <w:szCs w:val="20"/>
              </w:rPr>
            </w:pPr>
            <w:r>
              <w:rPr>
                <w:b/>
                <w:sz w:val="20"/>
                <w:szCs w:val="20"/>
              </w:rPr>
              <w:t>Accomplished</w:t>
            </w:r>
          </w:p>
        </w:tc>
        <w:tc>
          <w:tcPr>
            <w:tcW w:w="2698" w:type="dxa"/>
          </w:tcPr>
          <w:p w14:paraId="790AEC83" w14:textId="77777777" w:rsidR="0078113A" w:rsidRDefault="006D46D5">
            <w:pPr>
              <w:tabs>
                <w:tab w:val="right" w:pos="720"/>
                <w:tab w:val="right" w:pos="990"/>
              </w:tabs>
              <w:rPr>
                <w:b/>
                <w:sz w:val="20"/>
                <w:szCs w:val="20"/>
              </w:rPr>
            </w:pPr>
            <w:r>
              <w:rPr>
                <w:b/>
                <w:sz w:val="20"/>
                <w:szCs w:val="20"/>
              </w:rPr>
              <w:t>Exemplary</w:t>
            </w:r>
          </w:p>
        </w:tc>
      </w:tr>
      <w:tr w:rsidR="0078113A" w14:paraId="23EEDD60" w14:textId="77777777">
        <w:tc>
          <w:tcPr>
            <w:tcW w:w="2697" w:type="dxa"/>
          </w:tcPr>
          <w:p w14:paraId="7BA6E752" w14:textId="77777777" w:rsidR="0078113A" w:rsidRDefault="0078113A">
            <w:pPr>
              <w:tabs>
                <w:tab w:val="right" w:pos="720"/>
                <w:tab w:val="right" w:pos="990"/>
              </w:tabs>
              <w:rPr>
                <w:sz w:val="20"/>
                <w:szCs w:val="20"/>
              </w:rPr>
            </w:pPr>
          </w:p>
        </w:tc>
        <w:tc>
          <w:tcPr>
            <w:tcW w:w="2697" w:type="dxa"/>
          </w:tcPr>
          <w:p w14:paraId="4D052B07" w14:textId="77777777" w:rsidR="0078113A" w:rsidRDefault="0078113A">
            <w:pPr>
              <w:tabs>
                <w:tab w:val="right" w:pos="720"/>
                <w:tab w:val="right" w:pos="990"/>
              </w:tabs>
              <w:rPr>
                <w:sz w:val="20"/>
                <w:szCs w:val="20"/>
              </w:rPr>
            </w:pPr>
          </w:p>
        </w:tc>
        <w:tc>
          <w:tcPr>
            <w:tcW w:w="2698" w:type="dxa"/>
          </w:tcPr>
          <w:p w14:paraId="5A50774B" w14:textId="77777777" w:rsidR="0078113A" w:rsidRDefault="0078113A">
            <w:pPr>
              <w:tabs>
                <w:tab w:val="right" w:pos="720"/>
                <w:tab w:val="right" w:pos="990"/>
              </w:tabs>
              <w:rPr>
                <w:sz w:val="20"/>
                <w:szCs w:val="20"/>
              </w:rPr>
            </w:pPr>
          </w:p>
        </w:tc>
        <w:tc>
          <w:tcPr>
            <w:tcW w:w="2698" w:type="dxa"/>
          </w:tcPr>
          <w:p w14:paraId="5BFD6A96" w14:textId="77777777" w:rsidR="0078113A" w:rsidRDefault="0078113A">
            <w:pPr>
              <w:tabs>
                <w:tab w:val="right" w:pos="720"/>
                <w:tab w:val="right" w:pos="990"/>
              </w:tabs>
              <w:rPr>
                <w:sz w:val="20"/>
                <w:szCs w:val="20"/>
              </w:rPr>
            </w:pPr>
          </w:p>
        </w:tc>
      </w:tr>
    </w:tbl>
    <w:p w14:paraId="1DAF8066" w14:textId="77777777" w:rsidR="0078113A" w:rsidRDefault="0078113A">
      <w:pPr>
        <w:rPr>
          <w:sz w:val="20"/>
          <w:szCs w:val="20"/>
        </w:rPr>
      </w:pPr>
    </w:p>
    <w:p w14:paraId="70DD7855" w14:textId="77777777" w:rsidR="0078113A" w:rsidRDefault="006D46D5">
      <w:pPr>
        <w:spacing w:after="60"/>
        <w:ind w:left="450" w:right="144"/>
        <w:jc w:val="left"/>
        <w:rPr>
          <w:sz w:val="16"/>
          <w:szCs w:val="16"/>
        </w:rPr>
      </w:pPr>
      <w:r>
        <w:rPr>
          <w:sz w:val="16"/>
          <w:szCs w:val="16"/>
        </w:rPr>
        <w:t>7.a.  Develops workplace conditions for teachers and other professional staff that promote effective professional development, practice and student learning</w:t>
      </w:r>
    </w:p>
    <w:p w14:paraId="7B5E4651" w14:textId="77777777" w:rsidR="0078113A" w:rsidRDefault="006D46D5">
      <w:pPr>
        <w:spacing w:after="60"/>
        <w:ind w:left="450" w:right="144"/>
        <w:jc w:val="left"/>
        <w:rPr>
          <w:sz w:val="16"/>
          <w:szCs w:val="16"/>
        </w:rPr>
      </w:pPr>
      <w:r>
        <w:rPr>
          <w:sz w:val="16"/>
          <w:szCs w:val="16"/>
        </w:rPr>
        <w:t>7.b.  Empowers and entrusts teachers and staff with collective responsibility for meeting the academic, social, emotional and physical needs of each student, pursuant to the mission, vision and core values of the school</w:t>
      </w:r>
    </w:p>
    <w:p w14:paraId="6ABC91ED" w14:textId="77777777" w:rsidR="0078113A" w:rsidRDefault="006D46D5">
      <w:pPr>
        <w:spacing w:after="60"/>
        <w:ind w:left="450" w:right="144"/>
        <w:jc w:val="left"/>
        <w:rPr>
          <w:sz w:val="16"/>
          <w:szCs w:val="16"/>
        </w:rPr>
      </w:pPr>
      <w:r>
        <w:rPr>
          <w:sz w:val="16"/>
          <w:szCs w:val="16"/>
        </w:rPr>
        <w:t>7.c.  Establishes and sustains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w:t>
      </w:r>
    </w:p>
    <w:p w14:paraId="5F371EB7" w14:textId="77777777" w:rsidR="0078113A" w:rsidRDefault="006D46D5">
      <w:pPr>
        <w:spacing w:after="60"/>
        <w:ind w:left="450" w:right="144"/>
        <w:jc w:val="left"/>
        <w:rPr>
          <w:sz w:val="16"/>
          <w:szCs w:val="16"/>
        </w:rPr>
      </w:pPr>
      <w:r>
        <w:rPr>
          <w:sz w:val="16"/>
          <w:szCs w:val="16"/>
        </w:rPr>
        <w:t>7.d.  Promotes mutual accountability among teachers and other professional staff for each student’s success and the effectiveness of the school as a whole</w:t>
      </w:r>
    </w:p>
    <w:p w14:paraId="60A248B7" w14:textId="77777777" w:rsidR="0078113A" w:rsidRDefault="006D46D5">
      <w:pPr>
        <w:spacing w:after="60"/>
        <w:ind w:left="450" w:right="144"/>
        <w:jc w:val="left"/>
        <w:rPr>
          <w:sz w:val="16"/>
          <w:szCs w:val="16"/>
        </w:rPr>
      </w:pPr>
      <w:r>
        <w:rPr>
          <w:sz w:val="16"/>
          <w:szCs w:val="16"/>
        </w:rPr>
        <w:lastRenderedPageBreak/>
        <w:t>7.e.  Develops and supports open, productive, caring and trusting working relationships among leaders, faculty and staff to promote professional capacity and the improvement of practice</w:t>
      </w:r>
    </w:p>
    <w:p w14:paraId="4CCC8672" w14:textId="77777777" w:rsidR="0078113A" w:rsidRDefault="006D46D5">
      <w:pPr>
        <w:spacing w:after="60"/>
        <w:ind w:left="450" w:right="144"/>
        <w:jc w:val="left"/>
        <w:rPr>
          <w:sz w:val="16"/>
          <w:szCs w:val="16"/>
        </w:rPr>
      </w:pPr>
      <w:r>
        <w:rPr>
          <w:sz w:val="16"/>
          <w:szCs w:val="16"/>
        </w:rPr>
        <w:t>7.f.  Designs and implements job-embedded and other opportunities for professional learning collaboratively with faculty and staff</w:t>
      </w:r>
    </w:p>
    <w:p w14:paraId="5D4EA7D1" w14:textId="77777777" w:rsidR="0078113A" w:rsidRDefault="006D46D5">
      <w:pPr>
        <w:spacing w:after="60"/>
        <w:ind w:left="450" w:right="144"/>
        <w:jc w:val="left"/>
        <w:rPr>
          <w:sz w:val="16"/>
          <w:szCs w:val="16"/>
        </w:rPr>
      </w:pPr>
      <w:r>
        <w:rPr>
          <w:sz w:val="16"/>
          <w:szCs w:val="16"/>
        </w:rPr>
        <w:t>7.g.  Provides opportunities for collaborative examination of practice, collegial feedback and collective learning</w:t>
      </w:r>
    </w:p>
    <w:p w14:paraId="2D88E60D" w14:textId="77777777" w:rsidR="0078113A" w:rsidRDefault="006D46D5">
      <w:pPr>
        <w:spacing w:after="60"/>
        <w:ind w:left="450" w:right="144"/>
        <w:jc w:val="left"/>
        <w:rPr>
          <w:sz w:val="16"/>
          <w:szCs w:val="16"/>
        </w:rPr>
      </w:pPr>
      <w:r>
        <w:rPr>
          <w:sz w:val="16"/>
          <w:szCs w:val="16"/>
        </w:rPr>
        <w:t>7.h.  Encourages faculty-initiated improvement of programs and practices</w:t>
      </w:r>
    </w:p>
    <w:p w14:paraId="77EE547D" w14:textId="77777777" w:rsidR="0078113A" w:rsidRDefault="0078113A">
      <w:pPr>
        <w:widowControl w:val="0"/>
        <w:tabs>
          <w:tab w:val="left" w:pos="840"/>
          <w:tab w:val="left" w:pos="1200"/>
          <w:tab w:val="left" w:pos="8280"/>
        </w:tabs>
        <w:ind w:right="100"/>
        <w:jc w:val="left"/>
        <w:rPr>
          <w:b/>
          <w:sz w:val="20"/>
          <w:szCs w:val="20"/>
        </w:rPr>
      </w:pPr>
    </w:p>
    <w:p w14:paraId="0D2C4277" w14:textId="77777777" w:rsidR="0078113A" w:rsidRDefault="0078113A">
      <w:pPr>
        <w:widowControl w:val="0"/>
        <w:tabs>
          <w:tab w:val="left" w:pos="840"/>
          <w:tab w:val="left" w:pos="1200"/>
          <w:tab w:val="left" w:pos="8280"/>
        </w:tabs>
        <w:ind w:right="100"/>
        <w:jc w:val="left"/>
        <w:rPr>
          <w:b/>
          <w:sz w:val="20"/>
          <w:szCs w:val="20"/>
        </w:rPr>
      </w:pPr>
    </w:p>
    <w:p w14:paraId="75FE76DD" w14:textId="77777777" w:rsidR="0078113A" w:rsidRDefault="0078113A">
      <w:pPr>
        <w:widowControl w:val="0"/>
        <w:tabs>
          <w:tab w:val="left" w:pos="840"/>
          <w:tab w:val="left" w:pos="1200"/>
          <w:tab w:val="left" w:pos="8280"/>
        </w:tabs>
        <w:ind w:right="100"/>
        <w:jc w:val="left"/>
        <w:rPr>
          <w:b/>
          <w:sz w:val="20"/>
          <w:szCs w:val="20"/>
        </w:rPr>
      </w:pPr>
    </w:p>
    <w:p w14:paraId="3E22FFDC" w14:textId="77777777" w:rsidR="0078113A" w:rsidRDefault="0078113A">
      <w:pPr>
        <w:widowControl w:val="0"/>
        <w:tabs>
          <w:tab w:val="left" w:pos="840"/>
          <w:tab w:val="left" w:pos="1200"/>
          <w:tab w:val="left" w:pos="8280"/>
        </w:tabs>
        <w:ind w:right="100"/>
        <w:jc w:val="left"/>
        <w:rPr>
          <w:b/>
          <w:sz w:val="20"/>
          <w:szCs w:val="20"/>
        </w:rPr>
      </w:pPr>
    </w:p>
    <w:p w14:paraId="5FBE7343"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2858B11A"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7F683899" w14:textId="77777777">
        <w:tc>
          <w:tcPr>
            <w:tcW w:w="10790" w:type="dxa"/>
          </w:tcPr>
          <w:p w14:paraId="6D8EEB2A" w14:textId="77777777" w:rsidR="0078113A" w:rsidRDefault="0078113A">
            <w:pPr>
              <w:widowControl w:val="0"/>
              <w:tabs>
                <w:tab w:val="left" w:pos="240"/>
                <w:tab w:val="left" w:pos="1260"/>
                <w:tab w:val="left" w:pos="1800"/>
                <w:tab w:val="left" w:pos="7200"/>
              </w:tabs>
              <w:ind w:right="280"/>
              <w:jc w:val="left"/>
              <w:rPr>
                <w:sz w:val="20"/>
                <w:szCs w:val="20"/>
              </w:rPr>
            </w:pPr>
          </w:p>
          <w:p w14:paraId="1EE0975B" w14:textId="77777777" w:rsidR="0078113A" w:rsidRDefault="0078113A">
            <w:pPr>
              <w:widowControl w:val="0"/>
              <w:tabs>
                <w:tab w:val="left" w:pos="240"/>
                <w:tab w:val="left" w:pos="1260"/>
                <w:tab w:val="left" w:pos="1800"/>
                <w:tab w:val="left" w:pos="7200"/>
              </w:tabs>
              <w:ind w:right="280"/>
              <w:jc w:val="left"/>
              <w:rPr>
                <w:sz w:val="20"/>
                <w:szCs w:val="20"/>
              </w:rPr>
            </w:pPr>
          </w:p>
          <w:p w14:paraId="291B4385" w14:textId="77777777" w:rsidR="0078113A" w:rsidRDefault="0078113A">
            <w:pPr>
              <w:widowControl w:val="0"/>
              <w:tabs>
                <w:tab w:val="left" w:pos="240"/>
                <w:tab w:val="left" w:pos="1260"/>
                <w:tab w:val="left" w:pos="1800"/>
                <w:tab w:val="left" w:pos="7200"/>
              </w:tabs>
              <w:ind w:right="280"/>
              <w:jc w:val="left"/>
              <w:rPr>
                <w:sz w:val="20"/>
                <w:szCs w:val="20"/>
              </w:rPr>
            </w:pPr>
          </w:p>
          <w:p w14:paraId="15FA0768" w14:textId="77777777" w:rsidR="0078113A" w:rsidRDefault="0078113A">
            <w:pPr>
              <w:widowControl w:val="0"/>
              <w:tabs>
                <w:tab w:val="left" w:pos="240"/>
                <w:tab w:val="left" w:pos="1260"/>
                <w:tab w:val="left" w:pos="1800"/>
                <w:tab w:val="left" w:pos="7200"/>
              </w:tabs>
              <w:ind w:right="280"/>
              <w:jc w:val="left"/>
              <w:rPr>
                <w:sz w:val="20"/>
                <w:szCs w:val="20"/>
              </w:rPr>
            </w:pPr>
          </w:p>
          <w:p w14:paraId="33FADC33" w14:textId="77777777" w:rsidR="0078113A" w:rsidRDefault="0078113A">
            <w:pPr>
              <w:widowControl w:val="0"/>
              <w:tabs>
                <w:tab w:val="left" w:pos="240"/>
                <w:tab w:val="left" w:pos="1260"/>
                <w:tab w:val="left" w:pos="1800"/>
                <w:tab w:val="left" w:pos="7200"/>
              </w:tabs>
              <w:ind w:right="280"/>
              <w:jc w:val="left"/>
              <w:rPr>
                <w:sz w:val="20"/>
                <w:szCs w:val="20"/>
              </w:rPr>
            </w:pPr>
          </w:p>
          <w:p w14:paraId="39DE6BF1" w14:textId="77777777" w:rsidR="0078113A" w:rsidRDefault="0078113A">
            <w:pPr>
              <w:widowControl w:val="0"/>
              <w:tabs>
                <w:tab w:val="left" w:pos="240"/>
                <w:tab w:val="left" w:pos="1260"/>
                <w:tab w:val="left" w:pos="1800"/>
                <w:tab w:val="left" w:pos="7200"/>
              </w:tabs>
              <w:ind w:right="280"/>
              <w:jc w:val="left"/>
              <w:rPr>
                <w:sz w:val="20"/>
                <w:szCs w:val="20"/>
              </w:rPr>
            </w:pPr>
          </w:p>
          <w:p w14:paraId="24DFC71B" w14:textId="77777777" w:rsidR="0078113A" w:rsidRDefault="0078113A">
            <w:pPr>
              <w:widowControl w:val="0"/>
              <w:tabs>
                <w:tab w:val="left" w:pos="240"/>
                <w:tab w:val="left" w:pos="1260"/>
                <w:tab w:val="left" w:pos="1800"/>
                <w:tab w:val="left" w:pos="7200"/>
              </w:tabs>
              <w:ind w:right="280"/>
              <w:jc w:val="left"/>
              <w:rPr>
                <w:sz w:val="20"/>
                <w:szCs w:val="20"/>
              </w:rPr>
            </w:pPr>
          </w:p>
          <w:p w14:paraId="37E62662" w14:textId="77777777" w:rsidR="0078113A" w:rsidRDefault="0078113A">
            <w:pPr>
              <w:widowControl w:val="0"/>
              <w:tabs>
                <w:tab w:val="left" w:pos="240"/>
                <w:tab w:val="left" w:pos="1260"/>
                <w:tab w:val="left" w:pos="1800"/>
                <w:tab w:val="left" w:pos="7200"/>
              </w:tabs>
              <w:ind w:right="280"/>
              <w:jc w:val="left"/>
              <w:rPr>
                <w:sz w:val="20"/>
                <w:szCs w:val="20"/>
              </w:rPr>
            </w:pPr>
          </w:p>
          <w:p w14:paraId="135B53B2" w14:textId="77777777" w:rsidR="0078113A" w:rsidRDefault="0078113A">
            <w:pPr>
              <w:widowControl w:val="0"/>
              <w:tabs>
                <w:tab w:val="left" w:pos="240"/>
                <w:tab w:val="left" w:pos="1260"/>
                <w:tab w:val="left" w:pos="1800"/>
                <w:tab w:val="left" w:pos="7200"/>
              </w:tabs>
              <w:ind w:right="280"/>
              <w:jc w:val="left"/>
              <w:rPr>
                <w:sz w:val="20"/>
                <w:szCs w:val="20"/>
              </w:rPr>
            </w:pPr>
          </w:p>
          <w:p w14:paraId="31A6A231" w14:textId="77777777" w:rsidR="0078113A" w:rsidRDefault="0078113A">
            <w:pPr>
              <w:widowControl w:val="0"/>
              <w:tabs>
                <w:tab w:val="left" w:pos="240"/>
                <w:tab w:val="left" w:pos="1260"/>
                <w:tab w:val="left" w:pos="1800"/>
                <w:tab w:val="left" w:pos="7200"/>
              </w:tabs>
              <w:ind w:right="280"/>
              <w:jc w:val="left"/>
              <w:rPr>
                <w:sz w:val="20"/>
                <w:szCs w:val="20"/>
              </w:rPr>
            </w:pPr>
          </w:p>
          <w:p w14:paraId="60A8F310" w14:textId="77777777" w:rsidR="0078113A" w:rsidRDefault="0078113A">
            <w:pPr>
              <w:widowControl w:val="0"/>
              <w:tabs>
                <w:tab w:val="left" w:pos="240"/>
                <w:tab w:val="left" w:pos="1260"/>
                <w:tab w:val="left" w:pos="1800"/>
                <w:tab w:val="left" w:pos="7200"/>
              </w:tabs>
              <w:ind w:right="280"/>
              <w:jc w:val="left"/>
              <w:rPr>
                <w:sz w:val="20"/>
                <w:szCs w:val="20"/>
              </w:rPr>
            </w:pPr>
          </w:p>
          <w:p w14:paraId="4C818EAB" w14:textId="77777777" w:rsidR="0078113A" w:rsidRDefault="0078113A">
            <w:pPr>
              <w:widowControl w:val="0"/>
              <w:tabs>
                <w:tab w:val="left" w:pos="240"/>
                <w:tab w:val="left" w:pos="1260"/>
                <w:tab w:val="left" w:pos="1800"/>
                <w:tab w:val="left" w:pos="7200"/>
              </w:tabs>
              <w:ind w:right="280"/>
              <w:jc w:val="left"/>
              <w:rPr>
                <w:sz w:val="20"/>
                <w:szCs w:val="20"/>
              </w:rPr>
            </w:pPr>
          </w:p>
          <w:p w14:paraId="214B1881" w14:textId="77777777" w:rsidR="0078113A" w:rsidRDefault="0078113A">
            <w:pPr>
              <w:widowControl w:val="0"/>
              <w:tabs>
                <w:tab w:val="left" w:pos="240"/>
                <w:tab w:val="left" w:pos="1260"/>
                <w:tab w:val="left" w:pos="1800"/>
                <w:tab w:val="left" w:pos="7200"/>
              </w:tabs>
              <w:ind w:right="280"/>
              <w:jc w:val="left"/>
              <w:rPr>
                <w:sz w:val="20"/>
                <w:szCs w:val="20"/>
              </w:rPr>
            </w:pPr>
          </w:p>
          <w:p w14:paraId="58F7D34B" w14:textId="77777777" w:rsidR="0078113A" w:rsidRDefault="0078113A">
            <w:pPr>
              <w:widowControl w:val="0"/>
              <w:tabs>
                <w:tab w:val="left" w:pos="240"/>
                <w:tab w:val="left" w:pos="1260"/>
                <w:tab w:val="left" w:pos="1800"/>
                <w:tab w:val="left" w:pos="7200"/>
              </w:tabs>
              <w:ind w:right="280"/>
              <w:jc w:val="left"/>
              <w:rPr>
                <w:sz w:val="20"/>
                <w:szCs w:val="20"/>
              </w:rPr>
            </w:pPr>
          </w:p>
          <w:p w14:paraId="3671DA8F" w14:textId="77777777" w:rsidR="0078113A" w:rsidRDefault="0078113A">
            <w:pPr>
              <w:widowControl w:val="0"/>
              <w:tabs>
                <w:tab w:val="left" w:pos="240"/>
                <w:tab w:val="left" w:pos="1260"/>
                <w:tab w:val="left" w:pos="1800"/>
                <w:tab w:val="left" w:pos="7200"/>
              </w:tabs>
              <w:ind w:right="280"/>
              <w:jc w:val="left"/>
              <w:rPr>
                <w:sz w:val="20"/>
                <w:szCs w:val="20"/>
              </w:rPr>
            </w:pPr>
          </w:p>
          <w:p w14:paraId="48DA7285" w14:textId="77777777" w:rsidR="0078113A" w:rsidRDefault="0078113A">
            <w:pPr>
              <w:widowControl w:val="0"/>
              <w:tabs>
                <w:tab w:val="left" w:pos="240"/>
                <w:tab w:val="left" w:pos="1260"/>
                <w:tab w:val="left" w:pos="1800"/>
                <w:tab w:val="left" w:pos="7200"/>
              </w:tabs>
              <w:ind w:right="280"/>
              <w:jc w:val="left"/>
              <w:rPr>
                <w:sz w:val="20"/>
                <w:szCs w:val="20"/>
              </w:rPr>
            </w:pPr>
          </w:p>
        </w:tc>
      </w:tr>
    </w:tbl>
    <w:p w14:paraId="5C502F14" w14:textId="77777777" w:rsidR="0078113A" w:rsidRDefault="0078113A">
      <w:pPr>
        <w:widowControl w:val="0"/>
        <w:tabs>
          <w:tab w:val="left" w:pos="240"/>
          <w:tab w:val="left" w:pos="1260"/>
          <w:tab w:val="left" w:pos="1800"/>
          <w:tab w:val="left" w:pos="7200"/>
        </w:tabs>
        <w:ind w:right="280"/>
        <w:jc w:val="left"/>
        <w:rPr>
          <w:sz w:val="20"/>
          <w:szCs w:val="20"/>
        </w:rPr>
      </w:pPr>
    </w:p>
    <w:p w14:paraId="0B2B08E1" w14:textId="77777777" w:rsidR="0078113A" w:rsidRDefault="0078113A">
      <w:pPr>
        <w:rPr>
          <w:sz w:val="20"/>
          <w:szCs w:val="20"/>
        </w:rPr>
      </w:pPr>
    </w:p>
    <w:p w14:paraId="0D0067D3" w14:textId="77777777" w:rsidR="000E2B49" w:rsidRPr="000E2B49" w:rsidRDefault="000E2B49" w:rsidP="000E2B49">
      <w:pPr>
        <w:ind w:right="144"/>
        <w:jc w:val="left"/>
        <w:rPr>
          <w:rStyle w:val="Strong"/>
        </w:rPr>
      </w:pPr>
      <w:r w:rsidRPr="000E2B49">
        <w:rPr>
          <w:rStyle w:val="Strong"/>
        </w:rPr>
        <w:t>PSEL Standard 8: Meaningful Engagement of Families and Community</w:t>
      </w:r>
    </w:p>
    <w:tbl>
      <w:tblPr>
        <w:tblStyle w:val="a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67323DFD" w14:textId="77777777">
        <w:tc>
          <w:tcPr>
            <w:tcW w:w="10790" w:type="dxa"/>
            <w:gridSpan w:val="4"/>
          </w:tcPr>
          <w:p w14:paraId="639BB316" w14:textId="77777777" w:rsidR="0078113A" w:rsidRDefault="006D46D5">
            <w:pPr>
              <w:tabs>
                <w:tab w:val="right" w:pos="720"/>
                <w:tab w:val="right" w:pos="990"/>
              </w:tabs>
              <w:jc w:val="left"/>
              <w:rPr>
                <w:b/>
                <w:sz w:val="20"/>
                <w:szCs w:val="20"/>
              </w:rPr>
            </w:pPr>
            <w:r>
              <w:rPr>
                <w:i/>
                <w:sz w:val="20"/>
                <w:szCs w:val="20"/>
              </w:rPr>
              <w:t>Effective educational leaders engage families and the community in meaningful, reciprocal and mutually beneficial ways to promote each student’s academic success and well-being.</w:t>
            </w:r>
          </w:p>
        </w:tc>
      </w:tr>
      <w:tr w:rsidR="0078113A" w14:paraId="10FBBBC6" w14:textId="77777777">
        <w:tc>
          <w:tcPr>
            <w:tcW w:w="2697" w:type="dxa"/>
          </w:tcPr>
          <w:p w14:paraId="0D80FB70" w14:textId="77777777" w:rsidR="0078113A" w:rsidRDefault="006D46D5">
            <w:pPr>
              <w:tabs>
                <w:tab w:val="right" w:pos="720"/>
                <w:tab w:val="right" w:pos="990"/>
              </w:tabs>
              <w:rPr>
                <w:b/>
                <w:sz w:val="20"/>
                <w:szCs w:val="20"/>
              </w:rPr>
            </w:pPr>
            <w:r>
              <w:rPr>
                <w:b/>
                <w:sz w:val="20"/>
                <w:szCs w:val="20"/>
              </w:rPr>
              <w:t>Ineffective</w:t>
            </w:r>
          </w:p>
        </w:tc>
        <w:tc>
          <w:tcPr>
            <w:tcW w:w="2697" w:type="dxa"/>
          </w:tcPr>
          <w:p w14:paraId="283ABA13" w14:textId="77777777" w:rsidR="0078113A" w:rsidRDefault="006D46D5">
            <w:pPr>
              <w:tabs>
                <w:tab w:val="right" w:pos="720"/>
                <w:tab w:val="right" w:pos="990"/>
              </w:tabs>
              <w:rPr>
                <w:b/>
                <w:sz w:val="20"/>
                <w:szCs w:val="20"/>
              </w:rPr>
            </w:pPr>
            <w:r>
              <w:rPr>
                <w:b/>
                <w:sz w:val="20"/>
                <w:szCs w:val="20"/>
              </w:rPr>
              <w:t>Developing</w:t>
            </w:r>
          </w:p>
        </w:tc>
        <w:tc>
          <w:tcPr>
            <w:tcW w:w="2698" w:type="dxa"/>
          </w:tcPr>
          <w:p w14:paraId="70014231" w14:textId="77777777" w:rsidR="0078113A" w:rsidRDefault="006D46D5">
            <w:pPr>
              <w:tabs>
                <w:tab w:val="right" w:pos="720"/>
                <w:tab w:val="right" w:pos="990"/>
              </w:tabs>
              <w:rPr>
                <w:b/>
                <w:sz w:val="20"/>
                <w:szCs w:val="20"/>
              </w:rPr>
            </w:pPr>
            <w:r>
              <w:rPr>
                <w:b/>
                <w:sz w:val="20"/>
                <w:szCs w:val="20"/>
              </w:rPr>
              <w:t>Accomplished</w:t>
            </w:r>
          </w:p>
        </w:tc>
        <w:tc>
          <w:tcPr>
            <w:tcW w:w="2698" w:type="dxa"/>
          </w:tcPr>
          <w:p w14:paraId="7B554317" w14:textId="77777777" w:rsidR="0078113A" w:rsidRDefault="006D46D5">
            <w:pPr>
              <w:tabs>
                <w:tab w:val="right" w:pos="720"/>
                <w:tab w:val="right" w:pos="990"/>
              </w:tabs>
              <w:rPr>
                <w:b/>
                <w:sz w:val="20"/>
                <w:szCs w:val="20"/>
              </w:rPr>
            </w:pPr>
            <w:r>
              <w:rPr>
                <w:b/>
                <w:sz w:val="20"/>
                <w:szCs w:val="20"/>
              </w:rPr>
              <w:t>Exemplary</w:t>
            </w:r>
          </w:p>
        </w:tc>
      </w:tr>
      <w:tr w:rsidR="0078113A" w14:paraId="49D032D8" w14:textId="77777777">
        <w:tc>
          <w:tcPr>
            <w:tcW w:w="2697" w:type="dxa"/>
          </w:tcPr>
          <w:p w14:paraId="245F5C7E" w14:textId="77777777" w:rsidR="0078113A" w:rsidRDefault="0078113A">
            <w:pPr>
              <w:tabs>
                <w:tab w:val="right" w:pos="720"/>
                <w:tab w:val="right" w:pos="990"/>
              </w:tabs>
              <w:rPr>
                <w:sz w:val="20"/>
                <w:szCs w:val="20"/>
              </w:rPr>
            </w:pPr>
          </w:p>
        </w:tc>
        <w:tc>
          <w:tcPr>
            <w:tcW w:w="2697" w:type="dxa"/>
          </w:tcPr>
          <w:p w14:paraId="796C2523" w14:textId="77777777" w:rsidR="0078113A" w:rsidRDefault="0078113A">
            <w:pPr>
              <w:tabs>
                <w:tab w:val="right" w:pos="720"/>
                <w:tab w:val="right" w:pos="990"/>
              </w:tabs>
              <w:rPr>
                <w:sz w:val="20"/>
                <w:szCs w:val="20"/>
              </w:rPr>
            </w:pPr>
          </w:p>
        </w:tc>
        <w:tc>
          <w:tcPr>
            <w:tcW w:w="2698" w:type="dxa"/>
          </w:tcPr>
          <w:p w14:paraId="44D9A7FA" w14:textId="77777777" w:rsidR="0078113A" w:rsidRDefault="0078113A">
            <w:pPr>
              <w:tabs>
                <w:tab w:val="right" w:pos="720"/>
                <w:tab w:val="right" w:pos="990"/>
              </w:tabs>
              <w:rPr>
                <w:sz w:val="20"/>
                <w:szCs w:val="20"/>
              </w:rPr>
            </w:pPr>
          </w:p>
        </w:tc>
        <w:tc>
          <w:tcPr>
            <w:tcW w:w="2698" w:type="dxa"/>
          </w:tcPr>
          <w:p w14:paraId="6D0DE9D3" w14:textId="77777777" w:rsidR="0078113A" w:rsidRDefault="0078113A">
            <w:pPr>
              <w:tabs>
                <w:tab w:val="right" w:pos="720"/>
                <w:tab w:val="right" w:pos="990"/>
              </w:tabs>
              <w:rPr>
                <w:sz w:val="20"/>
                <w:szCs w:val="20"/>
              </w:rPr>
            </w:pPr>
          </w:p>
        </w:tc>
      </w:tr>
    </w:tbl>
    <w:p w14:paraId="533B7796" w14:textId="77777777" w:rsidR="0078113A" w:rsidRDefault="0078113A">
      <w:pPr>
        <w:rPr>
          <w:sz w:val="20"/>
          <w:szCs w:val="20"/>
        </w:rPr>
      </w:pPr>
    </w:p>
    <w:p w14:paraId="2B679DA5" w14:textId="77777777" w:rsidR="0078113A" w:rsidRDefault="006D46D5">
      <w:pPr>
        <w:spacing w:after="60"/>
        <w:ind w:left="450" w:right="144"/>
        <w:jc w:val="left"/>
        <w:rPr>
          <w:sz w:val="16"/>
          <w:szCs w:val="16"/>
        </w:rPr>
      </w:pPr>
      <w:r>
        <w:rPr>
          <w:sz w:val="16"/>
          <w:szCs w:val="16"/>
        </w:rPr>
        <w:t>8.a.  Is approachable, accessible and welcoming to families and members of the community</w:t>
      </w:r>
    </w:p>
    <w:p w14:paraId="411788DA" w14:textId="77777777" w:rsidR="0078113A" w:rsidRDefault="006D46D5">
      <w:pPr>
        <w:spacing w:after="60"/>
        <w:ind w:left="450" w:right="144"/>
        <w:jc w:val="left"/>
        <w:rPr>
          <w:sz w:val="16"/>
          <w:szCs w:val="16"/>
        </w:rPr>
      </w:pPr>
      <w:r>
        <w:rPr>
          <w:sz w:val="16"/>
          <w:szCs w:val="16"/>
        </w:rPr>
        <w:t>8.b.  Creates and sustains positive, collaborative and productive relationships with families and the community for the benefit of students</w:t>
      </w:r>
    </w:p>
    <w:p w14:paraId="3EE9D8BB" w14:textId="77777777" w:rsidR="0078113A" w:rsidRDefault="006D46D5">
      <w:pPr>
        <w:spacing w:after="60"/>
        <w:ind w:left="450" w:right="144"/>
        <w:jc w:val="left"/>
        <w:rPr>
          <w:sz w:val="16"/>
          <w:szCs w:val="16"/>
        </w:rPr>
      </w:pPr>
      <w:r>
        <w:rPr>
          <w:sz w:val="16"/>
          <w:szCs w:val="16"/>
        </w:rPr>
        <w:t>8.c.  Engages in regular and open two-way communication with families and the community about the school, students, needs, problems and accomplishments</w:t>
      </w:r>
    </w:p>
    <w:p w14:paraId="2C2C46FD" w14:textId="77777777" w:rsidR="0078113A" w:rsidRDefault="006D46D5">
      <w:pPr>
        <w:spacing w:after="60"/>
        <w:ind w:left="450" w:right="144"/>
        <w:jc w:val="left"/>
        <w:rPr>
          <w:sz w:val="16"/>
          <w:szCs w:val="16"/>
        </w:rPr>
      </w:pPr>
      <w:r>
        <w:rPr>
          <w:sz w:val="16"/>
          <w:szCs w:val="16"/>
        </w:rPr>
        <w:t>8.d.  Maintains a presence in the community to understand its strengths and needs, develops productive relationships, and engages its resources for the school</w:t>
      </w:r>
    </w:p>
    <w:p w14:paraId="39AC3592" w14:textId="77777777" w:rsidR="0078113A" w:rsidRDefault="006D46D5">
      <w:pPr>
        <w:spacing w:after="60"/>
        <w:ind w:left="450" w:right="144"/>
        <w:jc w:val="left"/>
        <w:rPr>
          <w:sz w:val="16"/>
          <w:szCs w:val="16"/>
        </w:rPr>
      </w:pPr>
      <w:r>
        <w:rPr>
          <w:sz w:val="16"/>
          <w:szCs w:val="16"/>
        </w:rPr>
        <w:t>8.e.  Creates means for the school community to partner with families to support student learning in and out of school</w:t>
      </w:r>
    </w:p>
    <w:p w14:paraId="1E8FFDD4" w14:textId="77777777" w:rsidR="0078113A" w:rsidRDefault="006D46D5">
      <w:pPr>
        <w:spacing w:after="60"/>
        <w:ind w:left="450" w:right="144"/>
        <w:jc w:val="left"/>
        <w:rPr>
          <w:sz w:val="16"/>
          <w:szCs w:val="16"/>
        </w:rPr>
      </w:pPr>
      <w:r>
        <w:rPr>
          <w:sz w:val="16"/>
          <w:szCs w:val="16"/>
        </w:rPr>
        <w:t>8.f.  Understands, values and employs the community’s cultural, social, intellectual and political resources to promote student learning and school improvement</w:t>
      </w:r>
    </w:p>
    <w:p w14:paraId="1509750D" w14:textId="77777777" w:rsidR="0078113A" w:rsidRDefault="006D46D5">
      <w:pPr>
        <w:spacing w:after="60"/>
        <w:ind w:left="450" w:right="144"/>
        <w:jc w:val="left"/>
        <w:rPr>
          <w:sz w:val="16"/>
          <w:szCs w:val="16"/>
        </w:rPr>
      </w:pPr>
      <w:r>
        <w:rPr>
          <w:sz w:val="16"/>
          <w:szCs w:val="16"/>
        </w:rPr>
        <w:t>8.g.  Develops and provides the school as a resource for families and the community</w:t>
      </w:r>
    </w:p>
    <w:p w14:paraId="26DC2EB1" w14:textId="77777777" w:rsidR="0078113A" w:rsidRDefault="006D46D5">
      <w:pPr>
        <w:spacing w:after="60"/>
        <w:ind w:left="450" w:right="144"/>
        <w:jc w:val="left"/>
        <w:rPr>
          <w:sz w:val="16"/>
          <w:szCs w:val="16"/>
        </w:rPr>
      </w:pPr>
      <w:r>
        <w:rPr>
          <w:sz w:val="16"/>
          <w:szCs w:val="16"/>
        </w:rPr>
        <w:t xml:space="preserve">8.h.  Advocates for the school and district, for the </w:t>
      </w:r>
      <w:proofErr w:type="gramStart"/>
      <w:r>
        <w:rPr>
          <w:sz w:val="16"/>
          <w:szCs w:val="16"/>
        </w:rPr>
        <w:t>imp[</w:t>
      </w:r>
      <w:proofErr w:type="spellStart"/>
      <w:proofErr w:type="gramEnd"/>
      <w:r>
        <w:rPr>
          <w:sz w:val="16"/>
          <w:szCs w:val="16"/>
        </w:rPr>
        <w:t>ortance</w:t>
      </w:r>
      <w:proofErr w:type="spellEnd"/>
      <w:r>
        <w:rPr>
          <w:sz w:val="16"/>
          <w:szCs w:val="16"/>
        </w:rPr>
        <w:t xml:space="preserve"> of education and student needs, and priorities to families and the community</w:t>
      </w:r>
    </w:p>
    <w:p w14:paraId="67F81444" w14:textId="77777777" w:rsidR="0078113A" w:rsidRDefault="006D46D5">
      <w:pPr>
        <w:spacing w:after="60"/>
        <w:ind w:left="450" w:right="144"/>
        <w:jc w:val="left"/>
        <w:rPr>
          <w:sz w:val="16"/>
          <w:szCs w:val="16"/>
        </w:rPr>
      </w:pPr>
      <w:r>
        <w:rPr>
          <w:sz w:val="16"/>
          <w:szCs w:val="16"/>
        </w:rPr>
        <w:t>8.i.  Advocates publicly for the needs and priorities of students, families and the community</w:t>
      </w:r>
    </w:p>
    <w:p w14:paraId="332E57FC" w14:textId="77777777" w:rsidR="0078113A" w:rsidRDefault="006D46D5">
      <w:pPr>
        <w:spacing w:after="60"/>
        <w:ind w:left="450" w:right="144"/>
        <w:jc w:val="left"/>
        <w:rPr>
          <w:sz w:val="16"/>
          <w:szCs w:val="16"/>
        </w:rPr>
      </w:pPr>
      <w:r>
        <w:rPr>
          <w:sz w:val="16"/>
          <w:szCs w:val="16"/>
        </w:rPr>
        <w:t>8.j.  Builds and sustains productive partnerships with public and private sectors to promote school improvement and student learning</w:t>
      </w:r>
    </w:p>
    <w:p w14:paraId="13F22BE0" w14:textId="77777777" w:rsidR="0078113A" w:rsidRDefault="0078113A">
      <w:pPr>
        <w:widowControl w:val="0"/>
        <w:tabs>
          <w:tab w:val="left" w:pos="840"/>
          <w:tab w:val="left" w:pos="1200"/>
          <w:tab w:val="left" w:pos="8280"/>
        </w:tabs>
        <w:ind w:right="100"/>
        <w:jc w:val="left"/>
        <w:rPr>
          <w:b/>
          <w:sz w:val="20"/>
          <w:szCs w:val="20"/>
        </w:rPr>
      </w:pPr>
    </w:p>
    <w:p w14:paraId="4C89F53C" w14:textId="77777777" w:rsidR="0078113A" w:rsidRDefault="0078113A">
      <w:pPr>
        <w:widowControl w:val="0"/>
        <w:tabs>
          <w:tab w:val="left" w:pos="840"/>
          <w:tab w:val="left" w:pos="1200"/>
          <w:tab w:val="left" w:pos="8280"/>
        </w:tabs>
        <w:ind w:right="100"/>
        <w:jc w:val="left"/>
        <w:rPr>
          <w:b/>
          <w:sz w:val="20"/>
          <w:szCs w:val="20"/>
        </w:rPr>
      </w:pPr>
    </w:p>
    <w:p w14:paraId="6391D5DD"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6CC65BAB"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73730BC5" w14:textId="77777777">
        <w:tc>
          <w:tcPr>
            <w:tcW w:w="10790" w:type="dxa"/>
          </w:tcPr>
          <w:p w14:paraId="10B7ADE7" w14:textId="77777777" w:rsidR="0078113A" w:rsidRDefault="0078113A">
            <w:pPr>
              <w:widowControl w:val="0"/>
              <w:tabs>
                <w:tab w:val="left" w:pos="240"/>
                <w:tab w:val="left" w:pos="1260"/>
                <w:tab w:val="left" w:pos="1800"/>
                <w:tab w:val="left" w:pos="7200"/>
              </w:tabs>
              <w:ind w:right="280"/>
              <w:jc w:val="left"/>
              <w:rPr>
                <w:sz w:val="20"/>
                <w:szCs w:val="20"/>
              </w:rPr>
            </w:pPr>
          </w:p>
          <w:p w14:paraId="71973747" w14:textId="77777777" w:rsidR="0078113A" w:rsidRDefault="0078113A">
            <w:pPr>
              <w:widowControl w:val="0"/>
              <w:tabs>
                <w:tab w:val="left" w:pos="240"/>
                <w:tab w:val="left" w:pos="1260"/>
                <w:tab w:val="left" w:pos="1800"/>
                <w:tab w:val="left" w:pos="7200"/>
              </w:tabs>
              <w:ind w:right="280"/>
              <w:jc w:val="left"/>
              <w:rPr>
                <w:sz w:val="20"/>
                <w:szCs w:val="20"/>
              </w:rPr>
            </w:pPr>
          </w:p>
          <w:p w14:paraId="5130A01E" w14:textId="77777777" w:rsidR="0078113A" w:rsidRDefault="0078113A">
            <w:pPr>
              <w:widowControl w:val="0"/>
              <w:tabs>
                <w:tab w:val="left" w:pos="240"/>
                <w:tab w:val="left" w:pos="1260"/>
                <w:tab w:val="left" w:pos="1800"/>
                <w:tab w:val="left" w:pos="7200"/>
              </w:tabs>
              <w:ind w:right="280"/>
              <w:jc w:val="left"/>
              <w:rPr>
                <w:sz w:val="20"/>
                <w:szCs w:val="20"/>
              </w:rPr>
            </w:pPr>
          </w:p>
          <w:p w14:paraId="517B8C85" w14:textId="77777777" w:rsidR="0078113A" w:rsidRDefault="0078113A">
            <w:pPr>
              <w:widowControl w:val="0"/>
              <w:tabs>
                <w:tab w:val="left" w:pos="240"/>
                <w:tab w:val="left" w:pos="1260"/>
                <w:tab w:val="left" w:pos="1800"/>
                <w:tab w:val="left" w:pos="7200"/>
              </w:tabs>
              <w:ind w:right="280"/>
              <w:jc w:val="left"/>
              <w:rPr>
                <w:sz w:val="20"/>
                <w:szCs w:val="20"/>
              </w:rPr>
            </w:pPr>
          </w:p>
          <w:p w14:paraId="0BCA9A32" w14:textId="77777777" w:rsidR="0078113A" w:rsidRDefault="0078113A">
            <w:pPr>
              <w:widowControl w:val="0"/>
              <w:tabs>
                <w:tab w:val="left" w:pos="240"/>
                <w:tab w:val="left" w:pos="1260"/>
                <w:tab w:val="left" w:pos="1800"/>
                <w:tab w:val="left" w:pos="7200"/>
              </w:tabs>
              <w:ind w:right="280"/>
              <w:jc w:val="left"/>
              <w:rPr>
                <w:sz w:val="20"/>
                <w:szCs w:val="20"/>
              </w:rPr>
            </w:pPr>
          </w:p>
          <w:p w14:paraId="768A1567" w14:textId="77777777" w:rsidR="0078113A" w:rsidRDefault="0078113A">
            <w:pPr>
              <w:widowControl w:val="0"/>
              <w:tabs>
                <w:tab w:val="left" w:pos="240"/>
                <w:tab w:val="left" w:pos="1260"/>
                <w:tab w:val="left" w:pos="1800"/>
                <w:tab w:val="left" w:pos="7200"/>
              </w:tabs>
              <w:ind w:right="280"/>
              <w:jc w:val="left"/>
              <w:rPr>
                <w:sz w:val="20"/>
                <w:szCs w:val="20"/>
              </w:rPr>
            </w:pPr>
          </w:p>
          <w:p w14:paraId="2A63F4D3" w14:textId="77777777" w:rsidR="0078113A" w:rsidRDefault="0078113A">
            <w:pPr>
              <w:widowControl w:val="0"/>
              <w:tabs>
                <w:tab w:val="left" w:pos="240"/>
                <w:tab w:val="left" w:pos="1260"/>
                <w:tab w:val="left" w:pos="1800"/>
                <w:tab w:val="left" w:pos="7200"/>
              </w:tabs>
              <w:ind w:right="280"/>
              <w:jc w:val="left"/>
              <w:rPr>
                <w:sz w:val="20"/>
                <w:szCs w:val="20"/>
              </w:rPr>
            </w:pPr>
          </w:p>
          <w:p w14:paraId="57B4056A" w14:textId="77777777" w:rsidR="0078113A" w:rsidRDefault="0078113A">
            <w:pPr>
              <w:widowControl w:val="0"/>
              <w:tabs>
                <w:tab w:val="left" w:pos="240"/>
                <w:tab w:val="left" w:pos="1260"/>
                <w:tab w:val="left" w:pos="1800"/>
                <w:tab w:val="left" w:pos="7200"/>
              </w:tabs>
              <w:ind w:right="280"/>
              <w:jc w:val="left"/>
              <w:rPr>
                <w:sz w:val="20"/>
                <w:szCs w:val="20"/>
              </w:rPr>
            </w:pPr>
          </w:p>
          <w:p w14:paraId="30408747" w14:textId="77777777" w:rsidR="0078113A" w:rsidRDefault="0078113A">
            <w:pPr>
              <w:widowControl w:val="0"/>
              <w:tabs>
                <w:tab w:val="left" w:pos="240"/>
                <w:tab w:val="left" w:pos="1260"/>
                <w:tab w:val="left" w:pos="1800"/>
                <w:tab w:val="left" w:pos="7200"/>
              </w:tabs>
              <w:ind w:right="280"/>
              <w:jc w:val="left"/>
              <w:rPr>
                <w:sz w:val="20"/>
                <w:szCs w:val="20"/>
              </w:rPr>
            </w:pPr>
          </w:p>
          <w:p w14:paraId="36928B7B" w14:textId="77777777" w:rsidR="0078113A" w:rsidRDefault="0078113A">
            <w:pPr>
              <w:widowControl w:val="0"/>
              <w:tabs>
                <w:tab w:val="left" w:pos="240"/>
                <w:tab w:val="left" w:pos="1260"/>
                <w:tab w:val="left" w:pos="1800"/>
                <w:tab w:val="left" w:pos="7200"/>
              </w:tabs>
              <w:ind w:right="280"/>
              <w:jc w:val="left"/>
              <w:rPr>
                <w:sz w:val="20"/>
                <w:szCs w:val="20"/>
              </w:rPr>
            </w:pPr>
          </w:p>
          <w:p w14:paraId="2EFDBB9C" w14:textId="77777777" w:rsidR="0078113A" w:rsidRDefault="0078113A">
            <w:pPr>
              <w:widowControl w:val="0"/>
              <w:tabs>
                <w:tab w:val="left" w:pos="240"/>
                <w:tab w:val="left" w:pos="1260"/>
                <w:tab w:val="left" w:pos="1800"/>
                <w:tab w:val="left" w:pos="7200"/>
              </w:tabs>
              <w:ind w:right="280"/>
              <w:jc w:val="left"/>
              <w:rPr>
                <w:sz w:val="20"/>
                <w:szCs w:val="20"/>
              </w:rPr>
            </w:pPr>
          </w:p>
          <w:p w14:paraId="571325EA" w14:textId="77777777" w:rsidR="0078113A" w:rsidRDefault="0078113A">
            <w:pPr>
              <w:widowControl w:val="0"/>
              <w:tabs>
                <w:tab w:val="left" w:pos="240"/>
                <w:tab w:val="left" w:pos="1260"/>
                <w:tab w:val="left" w:pos="1800"/>
                <w:tab w:val="left" w:pos="7200"/>
              </w:tabs>
              <w:ind w:right="280"/>
              <w:jc w:val="left"/>
              <w:rPr>
                <w:sz w:val="20"/>
                <w:szCs w:val="20"/>
              </w:rPr>
            </w:pPr>
          </w:p>
          <w:p w14:paraId="14A25E79" w14:textId="77777777" w:rsidR="0078113A" w:rsidRDefault="0078113A">
            <w:pPr>
              <w:widowControl w:val="0"/>
              <w:tabs>
                <w:tab w:val="left" w:pos="240"/>
                <w:tab w:val="left" w:pos="1260"/>
                <w:tab w:val="left" w:pos="1800"/>
                <w:tab w:val="left" w:pos="7200"/>
              </w:tabs>
              <w:ind w:right="280"/>
              <w:jc w:val="left"/>
              <w:rPr>
                <w:sz w:val="20"/>
                <w:szCs w:val="20"/>
              </w:rPr>
            </w:pPr>
          </w:p>
          <w:p w14:paraId="340F00FB" w14:textId="77777777" w:rsidR="0078113A" w:rsidRDefault="0078113A">
            <w:pPr>
              <w:widowControl w:val="0"/>
              <w:tabs>
                <w:tab w:val="left" w:pos="240"/>
                <w:tab w:val="left" w:pos="1260"/>
                <w:tab w:val="left" w:pos="1800"/>
                <w:tab w:val="left" w:pos="7200"/>
              </w:tabs>
              <w:ind w:right="280"/>
              <w:jc w:val="left"/>
              <w:rPr>
                <w:sz w:val="20"/>
                <w:szCs w:val="20"/>
              </w:rPr>
            </w:pPr>
          </w:p>
          <w:p w14:paraId="3EA5596D" w14:textId="77777777" w:rsidR="0078113A" w:rsidRDefault="0078113A">
            <w:pPr>
              <w:widowControl w:val="0"/>
              <w:tabs>
                <w:tab w:val="left" w:pos="240"/>
                <w:tab w:val="left" w:pos="1260"/>
                <w:tab w:val="left" w:pos="1800"/>
                <w:tab w:val="left" w:pos="7200"/>
              </w:tabs>
              <w:ind w:right="280"/>
              <w:jc w:val="left"/>
              <w:rPr>
                <w:sz w:val="20"/>
                <w:szCs w:val="20"/>
              </w:rPr>
            </w:pPr>
          </w:p>
          <w:p w14:paraId="686485EF" w14:textId="77777777" w:rsidR="0078113A" w:rsidRDefault="0078113A">
            <w:pPr>
              <w:widowControl w:val="0"/>
              <w:tabs>
                <w:tab w:val="left" w:pos="240"/>
                <w:tab w:val="left" w:pos="1260"/>
                <w:tab w:val="left" w:pos="1800"/>
                <w:tab w:val="left" w:pos="7200"/>
              </w:tabs>
              <w:ind w:right="280"/>
              <w:jc w:val="left"/>
              <w:rPr>
                <w:sz w:val="20"/>
                <w:szCs w:val="20"/>
              </w:rPr>
            </w:pPr>
          </w:p>
        </w:tc>
      </w:tr>
    </w:tbl>
    <w:p w14:paraId="1F977EA0" w14:textId="77777777" w:rsidR="0078113A" w:rsidRDefault="0078113A">
      <w:pPr>
        <w:rPr>
          <w:sz w:val="20"/>
          <w:szCs w:val="20"/>
        </w:rPr>
      </w:pPr>
    </w:p>
    <w:p w14:paraId="11E195EC" w14:textId="77777777" w:rsidR="0078113A" w:rsidRDefault="0078113A">
      <w:pPr>
        <w:rPr>
          <w:sz w:val="20"/>
          <w:szCs w:val="20"/>
        </w:rPr>
      </w:pPr>
    </w:p>
    <w:p w14:paraId="16413164" w14:textId="77777777" w:rsidR="0078113A" w:rsidRPr="000E2B49" w:rsidRDefault="000E2B49" w:rsidP="000E2B49">
      <w:pPr>
        <w:ind w:right="144"/>
        <w:jc w:val="left"/>
        <w:rPr>
          <w:rStyle w:val="Strong"/>
        </w:rPr>
      </w:pPr>
      <w:r w:rsidRPr="000E2B49">
        <w:rPr>
          <w:rStyle w:val="Strong"/>
        </w:rPr>
        <w:t>PSEL Standard 9: Operations and Management</w:t>
      </w:r>
    </w:p>
    <w:tbl>
      <w:tblPr>
        <w:tblStyle w:val="a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385A4A7A" w14:textId="77777777">
        <w:tc>
          <w:tcPr>
            <w:tcW w:w="10790" w:type="dxa"/>
            <w:gridSpan w:val="4"/>
          </w:tcPr>
          <w:p w14:paraId="5E1074B6" w14:textId="77777777" w:rsidR="0078113A" w:rsidRDefault="006D46D5">
            <w:pPr>
              <w:ind w:right="144"/>
              <w:jc w:val="left"/>
              <w:rPr>
                <w:b/>
                <w:sz w:val="20"/>
                <w:szCs w:val="20"/>
              </w:rPr>
            </w:pPr>
            <w:r>
              <w:rPr>
                <w:i/>
                <w:sz w:val="20"/>
                <w:szCs w:val="20"/>
              </w:rPr>
              <w:t>Effective educational leaders manage school operations and resources to promote each student’s academic success and well-being.</w:t>
            </w:r>
          </w:p>
        </w:tc>
      </w:tr>
      <w:tr w:rsidR="0078113A" w14:paraId="531B87AE" w14:textId="77777777">
        <w:tc>
          <w:tcPr>
            <w:tcW w:w="2697" w:type="dxa"/>
          </w:tcPr>
          <w:p w14:paraId="7AE7F46C" w14:textId="77777777" w:rsidR="0078113A" w:rsidRDefault="006D46D5">
            <w:pPr>
              <w:tabs>
                <w:tab w:val="right" w:pos="720"/>
                <w:tab w:val="right" w:pos="990"/>
              </w:tabs>
              <w:rPr>
                <w:b/>
                <w:sz w:val="20"/>
                <w:szCs w:val="20"/>
              </w:rPr>
            </w:pPr>
            <w:r>
              <w:rPr>
                <w:b/>
                <w:sz w:val="20"/>
                <w:szCs w:val="20"/>
              </w:rPr>
              <w:t>Ineffective</w:t>
            </w:r>
          </w:p>
        </w:tc>
        <w:tc>
          <w:tcPr>
            <w:tcW w:w="2697" w:type="dxa"/>
          </w:tcPr>
          <w:p w14:paraId="2F98C5BA" w14:textId="77777777" w:rsidR="0078113A" w:rsidRDefault="006D46D5">
            <w:pPr>
              <w:tabs>
                <w:tab w:val="right" w:pos="720"/>
                <w:tab w:val="right" w:pos="990"/>
              </w:tabs>
              <w:rPr>
                <w:b/>
                <w:sz w:val="20"/>
                <w:szCs w:val="20"/>
              </w:rPr>
            </w:pPr>
            <w:r>
              <w:rPr>
                <w:b/>
                <w:sz w:val="20"/>
                <w:szCs w:val="20"/>
              </w:rPr>
              <w:t>Developing</w:t>
            </w:r>
          </w:p>
        </w:tc>
        <w:tc>
          <w:tcPr>
            <w:tcW w:w="2698" w:type="dxa"/>
          </w:tcPr>
          <w:p w14:paraId="12E63907" w14:textId="77777777" w:rsidR="0078113A" w:rsidRDefault="006D46D5">
            <w:pPr>
              <w:tabs>
                <w:tab w:val="right" w:pos="720"/>
                <w:tab w:val="right" w:pos="990"/>
              </w:tabs>
              <w:rPr>
                <w:b/>
                <w:sz w:val="20"/>
                <w:szCs w:val="20"/>
              </w:rPr>
            </w:pPr>
            <w:r>
              <w:rPr>
                <w:b/>
                <w:sz w:val="20"/>
                <w:szCs w:val="20"/>
              </w:rPr>
              <w:t>Accomplished</w:t>
            </w:r>
          </w:p>
        </w:tc>
        <w:tc>
          <w:tcPr>
            <w:tcW w:w="2698" w:type="dxa"/>
          </w:tcPr>
          <w:p w14:paraId="25268DD2" w14:textId="77777777" w:rsidR="0078113A" w:rsidRDefault="006D46D5">
            <w:pPr>
              <w:tabs>
                <w:tab w:val="right" w:pos="720"/>
                <w:tab w:val="right" w:pos="990"/>
              </w:tabs>
              <w:rPr>
                <w:b/>
                <w:sz w:val="20"/>
                <w:szCs w:val="20"/>
              </w:rPr>
            </w:pPr>
            <w:r>
              <w:rPr>
                <w:b/>
                <w:sz w:val="20"/>
                <w:szCs w:val="20"/>
              </w:rPr>
              <w:t>Exemplary</w:t>
            </w:r>
          </w:p>
        </w:tc>
      </w:tr>
      <w:tr w:rsidR="0078113A" w14:paraId="7715F8DB" w14:textId="77777777">
        <w:tc>
          <w:tcPr>
            <w:tcW w:w="2697" w:type="dxa"/>
          </w:tcPr>
          <w:p w14:paraId="6231089B" w14:textId="77777777" w:rsidR="0078113A" w:rsidRDefault="0078113A">
            <w:pPr>
              <w:tabs>
                <w:tab w:val="right" w:pos="720"/>
                <w:tab w:val="right" w:pos="990"/>
              </w:tabs>
              <w:rPr>
                <w:sz w:val="20"/>
                <w:szCs w:val="20"/>
              </w:rPr>
            </w:pPr>
          </w:p>
        </w:tc>
        <w:tc>
          <w:tcPr>
            <w:tcW w:w="2697" w:type="dxa"/>
          </w:tcPr>
          <w:p w14:paraId="0E241FD1" w14:textId="77777777" w:rsidR="0078113A" w:rsidRDefault="0078113A">
            <w:pPr>
              <w:tabs>
                <w:tab w:val="right" w:pos="720"/>
                <w:tab w:val="right" w:pos="990"/>
              </w:tabs>
              <w:rPr>
                <w:sz w:val="20"/>
                <w:szCs w:val="20"/>
              </w:rPr>
            </w:pPr>
          </w:p>
        </w:tc>
        <w:tc>
          <w:tcPr>
            <w:tcW w:w="2698" w:type="dxa"/>
          </w:tcPr>
          <w:p w14:paraId="1AE551EC" w14:textId="77777777" w:rsidR="0078113A" w:rsidRDefault="0078113A">
            <w:pPr>
              <w:tabs>
                <w:tab w:val="right" w:pos="720"/>
                <w:tab w:val="right" w:pos="990"/>
              </w:tabs>
              <w:rPr>
                <w:sz w:val="20"/>
                <w:szCs w:val="20"/>
              </w:rPr>
            </w:pPr>
          </w:p>
        </w:tc>
        <w:tc>
          <w:tcPr>
            <w:tcW w:w="2698" w:type="dxa"/>
          </w:tcPr>
          <w:p w14:paraId="6A8478AA" w14:textId="77777777" w:rsidR="0078113A" w:rsidRDefault="0078113A">
            <w:pPr>
              <w:tabs>
                <w:tab w:val="right" w:pos="720"/>
                <w:tab w:val="right" w:pos="990"/>
              </w:tabs>
              <w:rPr>
                <w:sz w:val="20"/>
                <w:szCs w:val="20"/>
              </w:rPr>
            </w:pPr>
          </w:p>
        </w:tc>
      </w:tr>
    </w:tbl>
    <w:p w14:paraId="20F8E75E" w14:textId="77777777" w:rsidR="0078113A" w:rsidRDefault="0078113A">
      <w:pPr>
        <w:rPr>
          <w:sz w:val="20"/>
          <w:szCs w:val="20"/>
        </w:rPr>
      </w:pPr>
    </w:p>
    <w:p w14:paraId="07D0B3BB" w14:textId="77777777" w:rsidR="0078113A" w:rsidRDefault="006D46D5">
      <w:pPr>
        <w:spacing w:after="60"/>
        <w:ind w:left="450" w:right="144"/>
        <w:jc w:val="left"/>
        <w:rPr>
          <w:sz w:val="16"/>
          <w:szCs w:val="16"/>
        </w:rPr>
      </w:pPr>
      <w:r>
        <w:rPr>
          <w:sz w:val="16"/>
          <w:szCs w:val="16"/>
        </w:rPr>
        <w:t>9.a.  Institutes, manages and monitors operations and administrative systems that promote the mission and vision of the school</w:t>
      </w:r>
    </w:p>
    <w:p w14:paraId="6C8BB159" w14:textId="77777777" w:rsidR="0078113A" w:rsidRDefault="006D46D5">
      <w:pPr>
        <w:spacing w:after="60"/>
        <w:ind w:left="450" w:right="144"/>
        <w:jc w:val="left"/>
        <w:rPr>
          <w:sz w:val="16"/>
          <w:szCs w:val="16"/>
        </w:rPr>
      </w:pPr>
      <w:r>
        <w:rPr>
          <w:sz w:val="16"/>
          <w:szCs w:val="16"/>
        </w:rPr>
        <w:t>9.b.  Strategically manages staff resources, assigning and scheduling teachers and staff to roles and responsibilities that optimize their professional capacity to addr3ess each student’s learning needs.</w:t>
      </w:r>
    </w:p>
    <w:p w14:paraId="461F87D0" w14:textId="77777777" w:rsidR="0078113A" w:rsidRDefault="006D46D5">
      <w:pPr>
        <w:spacing w:after="60"/>
        <w:ind w:left="450" w:right="144"/>
        <w:jc w:val="left"/>
        <w:rPr>
          <w:sz w:val="16"/>
          <w:szCs w:val="16"/>
        </w:rPr>
      </w:pPr>
      <w:r>
        <w:rPr>
          <w:sz w:val="16"/>
          <w:szCs w:val="16"/>
        </w:rPr>
        <w:t>9.c.  Seeks, acquires and manages fiscal physical and other resources to support curriculum, instruction and assessment; student learning community; professional capacity and community; and family and community engagement</w:t>
      </w:r>
    </w:p>
    <w:p w14:paraId="42AA005E" w14:textId="77777777" w:rsidR="0078113A" w:rsidRDefault="006D46D5">
      <w:pPr>
        <w:spacing w:after="60"/>
        <w:ind w:left="450" w:right="144"/>
        <w:jc w:val="left"/>
        <w:rPr>
          <w:sz w:val="16"/>
          <w:szCs w:val="16"/>
        </w:rPr>
      </w:pPr>
      <w:r>
        <w:rPr>
          <w:sz w:val="16"/>
          <w:szCs w:val="16"/>
        </w:rPr>
        <w:t>9.d.  Is a responsible, ethical and accountable steward of the school’s monetary and nonmonetary resources, engaging in effective budgeting and accounting practices</w:t>
      </w:r>
    </w:p>
    <w:p w14:paraId="0EDCECC5" w14:textId="77777777" w:rsidR="0078113A" w:rsidRDefault="006D46D5">
      <w:pPr>
        <w:spacing w:after="60"/>
        <w:ind w:left="450" w:right="144"/>
        <w:jc w:val="left"/>
        <w:rPr>
          <w:sz w:val="16"/>
          <w:szCs w:val="16"/>
        </w:rPr>
      </w:pPr>
      <w:r>
        <w:rPr>
          <w:sz w:val="16"/>
          <w:szCs w:val="16"/>
        </w:rPr>
        <w:t>9.e.  Protects teachers’ and other staff members’ work and learning from disruption</w:t>
      </w:r>
    </w:p>
    <w:p w14:paraId="4C73F424" w14:textId="77777777" w:rsidR="0078113A" w:rsidRDefault="006D46D5">
      <w:pPr>
        <w:spacing w:after="60"/>
        <w:ind w:left="450" w:right="144"/>
        <w:jc w:val="left"/>
        <w:rPr>
          <w:sz w:val="16"/>
          <w:szCs w:val="16"/>
        </w:rPr>
      </w:pPr>
      <w:r>
        <w:rPr>
          <w:sz w:val="16"/>
          <w:szCs w:val="16"/>
        </w:rPr>
        <w:t>9.f.  Employs technology to improve the quality and efficiency of operations and management</w:t>
      </w:r>
    </w:p>
    <w:p w14:paraId="1769FA39" w14:textId="77777777" w:rsidR="0078113A" w:rsidRDefault="006D46D5">
      <w:pPr>
        <w:spacing w:after="60"/>
        <w:ind w:left="450" w:right="144"/>
        <w:jc w:val="left"/>
        <w:rPr>
          <w:sz w:val="16"/>
          <w:szCs w:val="16"/>
        </w:rPr>
      </w:pPr>
      <w:r>
        <w:rPr>
          <w:sz w:val="16"/>
          <w:szCs w:val="16"/>
        </w:rPr>
        <w:t>9.g.  Develops and maintains data and communication systems to deliver actionable information for classroom and school improvement</w:t>
      </w:r>
    </w:p>
    <w:p w14:paraId="57B11AD2" w14:textId="77777777" w:rsidR="0078113A" w:rsidRDefault="006D46D5">
      <w:pPr>
        <w:spacing w:after="60"/>
        <w:ind w:left="450" w:right="144"/>
        <w:jc w:val="left"/>
        <w:rPr>
          <w:sz w:val="16"/>
          <w:szCs w:val="16"/>
        </w:rPr>
      </w:pPr>
      <w:r>
        <w:rPr>
          <w:sz w:val="16"/>
          <w:szCs w:val="16"/>
        </w:rPr>
        <w:t>9.h.  Knows, complies with and helps the school community understand local, state and federal laws, rights, policies and regulations to promote student success</w:t>
      </w:r>
    </w:p>
    <w:p w14:paraId="405EDA62" w14:textId="77777777" w:rsidR="0078113A" w:rsidRDefault="006D46D5">
      <w:pPr>
        <w:spacing w:after="60"/>
        <w:ind w:left="450" w:right="144"/>
        <w:jc w:val="left"/>
        <w:rPr>
          <w:sz w:val="16"/>
          <w:szCs w:val="16"/>
        </w:rPr>
      </w:pPr>
      <w:r>
        <w:rPr>
          <w:sz w:val="16"/>
          <w:szCs w:val="16"/>
        </w:rPr>
        <w:t>9.i.  Develops and manages relationships with feeder and connecting schools for enrollment management and curricular and instructional articulation</w:t>
      </w:r>
    </w:p>
    <w:p w14:paraId="11ECB141" w14:textId="77777777" w:rsidR="0078113A" w:rsidRDefault="006D46D5">
      <w:pPr>
        <w:spacing w:after="60"/>
        <w:ind w:left="450" w:right="144"/>
        <w:jc w:val="left"/>
        <w:rPr>
          <w:sz w:val="16"/>
          <w:szCs w:val="16"/>
        </w:rPr>
      </w:pPr>
      <w:r>
        <w:rPr>
          <w:sz w:val="16"/>
          <w:szCs w:val="16"/>
        </w:rPr>
        <w:t>9.j.  Develops and manages productive relationships with the central office and the school board</w:t>
      </w:r>
    </w:p>
    <w:p w14:paraId="4058C150" w14:textId="77777777" w:rsidR="0078113A" w:rsidRDefault="006D46D5">
      <w:pPr>
        <w:spacing w:after="60"/>
        <w:ind w:left="450" w:right="144"/>
        <w:jc w:val="left"/>
        <w:rPr>
          <w:sz w:val="16"/>
          <w:szCs w:val="16"/>
        </w:rPr>
      </w:pPr>
      <w:r>
        <w:rPr>
          <w:sz w:val="16"/>
          <w:szCs w:val="16"/>
        </w:rPr>
        <w:t>9.k.  Develops and administers systems for fair and equitable management of conflict among students, faculty and staff, leaders, families, and community</w:t>
      </w:r>
    </w:p>
    <w:p w14:paraId="27FCE478" w14:textId="77777777" w:rsidR="0078113A" w:rsidRDefault="006D46D5">
      <w:pPr>
        <w:spacing w:after="60"/>
        <w:ind w:left="450" w:right="144"/>
        <w:jc w:val="left"/>
        <w:rPr>
          <w:sz w:val="16"/>
          <w:szCs w:val="16"/>
        </w:rPr>
      </w:pPr>
      <w:r>
        <w:rPr>
          <w:sz w:val="16"/>
          <w:szCs w:val="16"/>
        </w:rPr>
        <w:t>9.l   Manage governance processes and internal and external politics toward achieving the school’s mission and vision.</w:t>
      </w:r>
    </w:p>
    <w:p w14:paraId="2BD5913C" w14:textId="77777777" w:rsidR="0078113A" w:rsidRDefault="0078113A">
      <w:pPr>
        <w:widowControl w:val="0"/>
        <w:tabs>
          <w:tab w:val="left" w:pos="840"/>
          <w:tab w:val="left" w:pos="1200"/>
          <w:tab w:val="left" w:pos="8280"/>
        </w:tabs>
        <w:ind w:right="100"/>
        <w:jc w:val="left"/>
        <w:rPr>
          <w:b/>
          <w:sz w:val="20"/>
          <w:szCs w:val="20"/>
        </w:rPr>
      </w:pPr>
    </w:p>
    <w:p w14:paraId="3B3162C5" w14:textId="77777777" w:rsidR="0078113A" w:rsidRDefault="0078113A">
      <w:pPr>
        <w:widowControl w:val="0"/>
        <w:tabs>
          <w:tab w:val="left" w:pos="840"/>
          <w:tab w:val="left" w:pos="1200"/>
          <w:tab w:val="left" w:pos="8280"/>
        </w:tabs>
        <w:ind w:right="100"/>
        <w:jc w:val="left"/>
        <w:rPr>
          <w:b/>
          <w:sz w:val="20"/>
          <w:szCs w:val="20"/>
        </w:rPr>
      </w:pPr>
    </w:p>
    <w:p w14:paraId="70A6ED57"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4EEC1146"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362D2B31" w14:textId="77777777">
        <w:tc>
          <w:tcPr>
            <w:tcW w:w="10790" w:type="dxa"/>
          </w:tcPr>
          <w:p w14:paraId="515F8F35" w14:textId="77777777" w:rsidR="0078113A" w:rsidRDefault="0078113A">
            <w:pPr>
              <w:widowControl w:val="0"/>
              <w:tabs>
                <w:tab w:val="left" w:pos="240"/>
                <w:tab w:val="left" w:pos="1260"/>
                <w:tab w:val="left" w:pos="1800"/>
                <w:tab w:val="left" w:pos="7200"/>
              </w:tabs>
              <w:ind w:right="280"/>
              <w:jc w:val="left"/>
              <w:rPr>
                <w:sz w:val="20"/>
                <w:szCs w:val="20"/>
              </w:rPr>
            </w:pPr>
          </w:p>
          <w:p w14:paraId="5A05C9DB" w14:textId="77777777" w:rsidR="0078113A" w:rsidRDefault="0078113A">
            <w:pPr>
              <w:widowControl w:val="0"/>
              <w:tabs>
                <w:tab w:val="left" w:pos="240"/>
                <w:tab w:val="left" w:pos="1260"/>
                <w:tab w:val="left" w:pos="1800"/>
                <w:tab w:val="left" w:pos="7200"/>
              </w:tabs>
              <w:ind w:right="280"/>
              <w:jc w:val="left"/>
              <w:rPr>
                <w:sz w:val="20"/>
                <w:szCs w:val="20"/>
              </w:rPr>
            </w:pPr>
          </w:p>
          <w:p w14:paraId="2B1DBC17" w14:textId="77777777" w:rsidR="0078113A" w:rsidRDefault="0078113A">
            <w:pPr>
              <w:widowControl w:val="0"/>
              <w:tabs>
                <w:tab w:val="left" w:pos="240"/>
                <w:tab w:val="left" w:pos="1260"/>
                <w:tab w:val="left" w:pos="1800"/>
                <w:tab w:val="left" w:pos="7200"/>
              </w:tabs>
              <w:ind w:right="280"/>
              <w:jc w:val="left"/>
              <w:rPr>
                <w:sz w:val="20"/>
                <w:szCs w:val="20"/>
              </w:rPr>
            </w:pPr>
          </w:p>
          <w:p w14:paraId="2EC5768E" w14:textId="77777777" w:rsidR="0078113A" w:rsidRDefault="0078113A">
            <w:pPr>
              <w:widowControl w:val="0"/>
              <w:tabs>
                <w:tab w:val="left" w:pos="240"/>
                <w:tab w:val="left" w:pos="1260"/>
                <w:tab w:val="left" w:pos="1800"/>
                <w:tab w:val="left" w:pos="7200"/>
              </w:tabs>
              <w:ind w:right="280"/>
              <w:jc w:val="left"/>
              <w:rPr>
                <w:sz w:val="20"/>
                <w:szCs w:val="20"/>
              </w:rPr>
            </w:pPr>
          </w:p>
          <w:p w14:paraId="6861E1E7" w14:textId="77777777" w:rsidR="0078113A" w:rsidRDefault="0078113A">
            <w:pPr>
              <w:widowControl w:val="0"/>
              <w:tabs>
                <w:tab w:val="left" w:pos="240"/>
                <w:tab w:val="left" w:pos="1260"/>
                <w:tab w:val="left" w:pos="1800"/>
                <w:tab w:val="left" w:pos="7200"/>
              </w:tabs>
              <w:ind w:right="280"/>
              <w:jc w:val="left"/>
              <w:rPr>
                <w:sz w:val="20"/>
                <w:szCs w:val="20"/>
              </w:rPr>
            </w:pPr>
          </w:p>
          <w:p w14:paraId="0E243D3A" w14:textId="77777777" w:rsidR="0078113A" w:rsidRDefault="0078113A">
            <w:pPr>
              <w:widowControl w:val="0"/>
              <w:tabs>
                <w:tab w:val="left" w:pos="240"/>
                <w:tab w:val="left" w:pos="1260"/>
                <w:tab w:val="left" w:pos="1800"/>
                <w:tab w:val="left" w:pos="7200"/>
              </w:tabs>
              <w:ind w:right="280"/>
              <w:jc w:val="left"/>
              <w:rPr>
                <w:sz w:val="20"/>
                <w:szCs w:val="20"/>
              </w:rPr>
            </w:pPr>
          </w:p>
          <w:p w14:paraId="1F4D9989" w14:textId="77777777" w:rsidR="0078113A" w:rsidRDefault="0078113A">
            <w:pPr>
              <w:widowControl w:val="0"/>
              <w:tabs>
                <w:tab w:val="left" w:pos="240"/>
                <w:tab w:val="left" w:pos="1260"/>
                <w:tab w:val="left" w:pos="1800"/>
                <w:tab w:val="left" w:pos="7200"/>
              </w:tabs>
              <w:ind w:right="280"/>
              <w:jc w:val="left"/>
              <w:rPr>
                <w:sz w:val="20"/>
                <w:szCs w:val="20"/>
              </w:rPr>
            </w:pPr>
          </w:p>
          <w:p w14:paraId="7F07F0D6" w14:textId="77777777" w:rsidR="0078113A" w:rsidRDefault="0078113A">
            <w:pPr>
              <w:widowControl w:val="0"/>
              <w:tabs>
                <w:tab w:val="left" w:pos="240"/>
                <w:tab w:val="left" w:pos="1260"/>
                <w:tab w:val="left" w:pos="1800"/>
                <w:tab w:val="left" w:pos="7200"/>
              </w:tabs>
              <w:ind w:right="280"/>
              <w:jc w:val="left"/>
              <w:rPr>
                <w:sz w:val="20"/>
                <w:szCs w:val="20"/>
              </w:rPr>
            </w:pPr>
          </w:p>
          <w:p w14:paraId="6EAF3A4D" w14:textId="77777777" w:rsidR="0078113A" w:rsidRDefault="0078113A">
            <w:pPr>
              <w:widowControl w:val="0"/>
              <w:tabs>
                <w:tab w:val="left" w:pos="240"/>
                <w:tab w:val="left" w:pos="1260"/>
                <w:tab w:val="left" w:pos="1800"/>
                <w:tab w:val="left" w:pos="7200"/>
              </w:tabs>
              <w:ind w:right="280"/>
              <w:jc w:val="left"/>
              <w:rPr>
                <w:sz w:val="20"/>
                <w:szCs w:val="20"/>
              </w:rPr>
            </w:pPr>
          </w:p>
          <w:p w14:paraId="535C7FDA" w14:textId="77777777" w:rsidR="0078113A" w:rsidRDefault="0078113A">
            <w:pPr>
              <w:widowControl w:val="0"/>
              <w:tabs>
                <w:tab w:val="left" w:pos="240"/>
                <w:tab w:val="left" w:pos="1260"/>
                <w:tab w:val="left" w:pos="1800"/>
                <w:tab w:val="left" w:pos="7200"/>
              </w:tabs>
              <w:ind w:right="280"/>
              <w:jc w:val="left"/>
              <w:rPr>
                <w:sz w:val="20"/>
                <w:szCs w:val="20"/>
              </w:rPr>
            </w:pPr>
          </w:p>
          <w:p w14:paraId="1EA1ACFB" w14:textId="77777777" w:rsidR="0078113A" w:rsidRDefault="0078113A">
            <w:pPr>
              <w:widowControl w:val="0"/>
              <w:tabs>
                <w:tab w:val="left" w:pos="240"/>
                <w:tab w:val="left" w:pos="1260"/>
                <w:tab w:val="left" w:pos="1800"/>
                <w:tab w:val="left" w:pos="7200"/>
              </w:tabs>
              <w:ind w:right="280"/>
              <w:jc w:val="left"/>
              <w:rPr>
                <w:sz w:val="20"/>
                <w:szCs w:val="20"/>
              </w:rPr>
            </w:pPr>
          </w:p>
          <w:p w14:paraId="3B75EA68" w14:textId="77777777" w:rsidR="0078113A" w:rsidRDefault="0078113A">
            <w:pPr>
              <w:widowControl w:val="0"/>
              <w:tabs>
                <w:tab w:val="left" w:pos="240"/>
                <w:tab w:val="left" w:pos="1260"/>
                <w:tab w:val="left" w:pos="1800"/>
                <w:tab w:val="left" w:pos="7200"/>
              </w:tabs>
              <w:ind w:right="280"/>
              <w:jc w:val="left"/>
              <w:rPr>
                <w:sz w:val="20"/>
                <w:szCs w:val="20"/>
              </w:rPr>
            </w:pPr>
          </w:p>
          <w:p w14:paraId="35AE6DBA" w14:textId="77777777" w:rsidR="0078113A" w:rsidRDefault="0078113A">
            <w:pPr>
              <w:widowControl w:val="0"/>
              <w:tabs>
                <w:tab w:val="left" w:pos="240"/>
                <w:tab w:val="left" w:pos="1260"/>
                <w:tab w:val="left" w:pos="1800"/>
                <w:tab w:val="left" w:pos="7200"/>
              </w:tabs>
              <w:ind w:right="280"/>
              <w:jc w:val="left"/>
              <w:rPr>
                <w:sz w:val="20"/>
                <w:szCs w:val="20"/>
              </w:rPr>
            </w:pPr>
          </w:p>
          <w:p w14:paraId="7FB43928" w14:textId="77777777" w:rsidR="0078113A" w:rsidRDefault="0078113A">
            <w:pPr>
              <w:widowControl w:val="0"/>
              <w:tabs>
                <w:tab w:val="left" w:pos="240"/>
                <w:tab w:val="left" w:pos="1260"/>
                <w:tab w:val="left" w:pos="1800"/>
                <w:tab w:val="left" w:pos="7200"/>
              </w:tabs>
              <w:ind w:right="280"/>
              <w:jc w:val="left"/>
              <w:rPr>
                <w:sz w:val="20"/>
                <w:szCs w:val="20"/>
              </w:rPr>
            </w:pPr>
          </w:p>
          <w:p w14:paraId="4001A366" w14:textId="77777777" w:rsidR="0078113A" w:rsidRDefault="0078113A">
            <w:pPr>
              <w:widowControl w:val="0"/>
              <w:tabs>
                <w:tab w:val="left" w:pos="240"/>
                <w:tab w:val="left" w:pos="1260"/>
                <w:tab w:val="left" w:pos="1800"/>
                <w:tab w:val="left" w:pos="7200"/>
              </w:tabs>
              <w:ind w:right="280"/>
              <w:jc w:val="left"/>
              <w:rPr>
                <w:sz w:val="20"/>
                <w:szCs w:val="20"/>
              </w:rPr>
            </w:pPr>
          </w:p>
          <w:p w14:paraId="19E6613D" w14:textId="77777777" w:rsidR="0078113A" w:rsidRDefault="0078113A">
            <w:pPr>
              <w:widowControl w:val="0"/>
              <w:tabs>
                <w:tab w:val="left" w:pos="240"/>
                <w:tab w:val="left" w:pos="1260"/>
                <w:tab w:val="left" w:pos="1800"/>
                <w:tab w:val="left" w:pos="7200"/>
              </w:tabs>
              <w:ind w:right="280"/>
              <w:jc w:val="left"/>
              <w:rPr>
                <w:sz w:val="20"/>
                <w:szCs w:val="20"/>
              </w:rPr>
            </w:pPr>
          </w:p>
        </w:tc>
      </w:tr>
    </w:tbl>
    <w:p w14:paraId="7DDEBBF5" w14:textId="77777777" w:rsidR="0078113A" w:rsidRDefault="0078113A">
      <w:pPr>
        <w:rPr>
          <w:sz w:val="20"/>
          <w:szCs w:val="20"/>
        </w:rPr>
      </w:pPr>
    </w:p>
    <w:p w14:paraId="64DD98F1" w14:textId="77777777" w:rsidR="0078113A" w:rsidRDefault="0078113A">
      <w:pPr>
        <w:rPr>
          <w:sz w:val="20"/>
          <w:szCs w:val="20"/>
        </w:rPr>
      </w:pPr>
    </w:p>
    <w:p w14:paraId="244147F8" w14:textId="77777777" w:rsidR="0078113A" w:rsidRDefault="0078113A">
      <w:pPr>
        <w:rPr>
          <w:sz w:val="20"/>
          <w:szCs w:val="20"/>
        </w:rPr>
      </w:pPr>
    </w:p>
    <w:p w14:paraId="7772B694" w14:textId="77777777" w:rsidR="0078113A" w:rsidRDefault="0078113A">
      <w:pPr>
        <w:rPr>
          <w:sz w:val="20"/>
          <w:szCs w:val="20"/>
        </w:rPr>
      </w:pPr>
    </w:p>
    <w:p w14:paraId="06D34288" w14:textId="77777777" w:rsidR="0078113A" w:rsidRPr="000E2B49" w:rsidRDefault="000E2B49" w:rsidP="000E2B49">
      <w:pPr>
        <w:ind w:right="144"/>
        <w:jc w:val="left"/>
        <w:rPr>
          <w:rStyle w:val="Strong"/>
        </w:rPr>
      </w:pPr>
      <w:r w:rsidRPr="000E2B49">
        <w:rPr>
          <w:rStyle w:val="Strong"/>
        </w:rPr>
        <w:lastRenderedPageBreak/>
        <w:t>PSEL Standard 10: School Improvement</w:t>
      </w:r>
    </w:p>
    <w:tbl>
      <w:tblPr>
        <w:tblStyle w:val="a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7"/>
        <w:gridCol w:w="2697"/>
        <w:gridCol w:w="2698"/>
        <w:gridCol w:w="2698"/>
      </w:tblGrid>
      <w:tr w:rsidR="0078113A" w14:paraId="70340C3D" w14:textId="77777777">
        <w:tc>
          <w:tcPr>
            <w:tcW w:w="10790" w:type="dxa"/>
            <w:gridSpan w:val="4"/>
          </w:tcPr>
          <w:p w14:paraId="71AC0B22" w14:textId="77777777" w:rsidR="0078113A" w:rsidRDefault="006D46D5">
            <w:pPr>
              <w:tabs>
                <w:tab w:val="right" w:pos="720"/>
                <w:tab w:val="right" w:pos="990"/>
              </w:tabs>
              <w:jc w:val="left"/>
              <w:rPr>
                <w:b/>
                <w:sz w:val="20"/>
                <w:szCs w:val="20"/>
              </w:rPr>
            </w:pPr>
            <w:r>
              <w:rPr>
                <w:i/>
                <w:sz w:val="20"/>
                <w:szCs w:val="20"/>
              </w:rPr>
              <w:t>Effective educational leaders act as agents of continuous improvement to promote each student’s academic success and well-being.</w:t>
            </w:r>
          </w:p>
        </w:tc>
      </w:tr>
      <w:tr w:rsidR="0078113A" w14:paraId="5E60E4CB" w14:textId="77777777">
        <w:tc>
          <w:tcPr>
            <w:tcW w:w="2697" w:type="dxa"/>
          </w:tcPr>
          <w:p w14:paraId="17C667CA" w14:textId="77777777" w:rsidR="0078113A" w:rsidRDefault="006D46D5">
            <w:pPr>
              <w:tabs>
                <w:tab w:val="right" w:pos="720"/>
                <w:tab w:val="right" w:pos="990"/>
              </w:tabs>
              <w:rPr>
                <w:b/>
                <w:sz w:val="20"/>
                <w:szCs w:val="20"/>
              </w:rPr>
            </w:pPr>
            <w:r>
              <w:rPr>
                <w:b/>
                <w:sz w:val="20"/>
                <w:szCs w:val="20"/>
              </w:rPr>
              <w:t>Ineffective</w:t>
            </w:r>
          </w:p>
        </w:tc>
        <w:tc>
          <w:tcPr>
            <w:tcW w:w="2697" w:type="dxa"/>
          </w:tcPr>
          <w:p w14:paraId="31886BF4" w14:textId="77777777" w:rsidR="0078113A" w:rsidRDefault="006D46D5">
            <w:pPr>
              <w:tabs>
                <w:tab w:val="right" w:pos="720"/>
                <w:tab w:val="right" w:pos="990"/>
              </w:tabs>
              <w:rPr>
                <w:b/>
                <w:sz w:val="20"/>
                <w:szCs w:val="20"/>
              </w:rPr>
            </w:pPr>
            <w:r>
              <w:rPr>
                <w:b/>
                <w:sz w:val="20"/>
                <w:szCs w:val="20"/>
              </w:rPr>
              <w:t>Developing</w:t>
            </w:r>
          </w:p>
        </w:tc>
        <w:tc>
          <w:tcPr>
            <w:tcW w:w="2698" w:type="dxa"/>
          </w:tcPr>
          <w:p w14:paraId="59A232A0" w14:textId="77777777" w:rsidR="0078113A" w:rsidRDefault="006D46D5">
            <w:pPr>
              <w:tabs>
                <w:tab w:val="right" w:pos="720"/>
                <w:tab w:val="right" w:pos="990"/>
              </w:tabs>
              <w:rPr>
                <w:b/>
                <w:sz w:val="20"/>
                <w:szCs w:val="20"/>
              </w:rPr>
            </w:pPr>
            <w:r>
              <w:rPr>
                <w:b/>
                <w:sz w:val="20"/>
                <w:szCs w:val="20"/>
              </w:rPr>
              <w:t>Accomplished</w:t>
            </w:r>
          </w:p>
        </w:tc>
        <w:tc>
          <w:tcPr>
            <w:tcW w:w="2698" w:type="dxa"/>
          </w:tcPr>
          <w:p w14:paraId="3E7D0CCD" w14:textId="77777777" w:rsidR="0078113A" w:rsidRDefault="006D46D5">
            <w:pPr>
              <w:tabs>
                <w:tab w:val="right" w:pos="720"/>
                <w:tab w:val="right" w:pos="990"/>
              </w:tabs>
              <w:rPr>
                <w:b/>
                <w:sz w:val="20"/>
                <w:szCs w:val="20"/>
              </w:rPr>
            </w:pPr>
            <w:r>
              <w:rPr>
                <w:b/>
                <w:sz w:val="20"/>
                <w:szCs w:val="20"/>
              </w:rPr>
              <w:t>Exemplary</w:t>
            </w:r>
          </w:p>
        </w:tc>
      </w:tr>
      <w:tr w:rsidR="0078113A" w14:paraId="4BC023F3" w14:textId="77777777">
        <w:tc>
          <w:tcPr>
            <w:tcW w:w="2697" w:type="dxa"/>
          </w:tcPr>
          <w:p w14:paraId="46363529" w14:textId="77777777" w:rsidR="0078113A" w:rsidRDefault="0078113A">
            <w:pPr>
              <w:tabs>
                <w:tab w:val="right" w:pos="720"/>
                <w:tab w:val="right" w:pos="990"/>
              </w:tabs>
              <w:rPr>
                <w:sz w:val="20"/>
                <w:szCs w:val="20"/>
              </w:rPr>
            </w:pPr>
          </w:p>
        </w:tc>
        <w:tc>
          <w:tcPr>
            <w:tcW w:w="2697" w:type="dxa"/>
          </w:tcPr>
          <w:p w14:paraId="28A23193" w14:textId="77777777" w:rsidR="0078113A" w:rsidRDefault="0078113A">
            <w:pPr>
              <w:tabs>
                <w:tab w:val="right" w:pos="720"/>
                <w:tab w:val="right" w:pos="990"/>
              </w:tabs>
              <w:rPr>
                <w:sz w:val="20"/>
                <w:szCs w:val="20"/>
              </w:rPr>
            </w:pPr>
          </w:p>
        </w:tc>
        <w:tc>
          <w:tcPr>
            <w:tcW w:w="2698" w:type="dxa"/>
          </w:tcPr>
          <w:p w14:paraId="71549969" w14:textId="77777777" w:rsidR="0078113A" w:rsidRDefault="0078113A">
            <w:pPr>
              <w:tabs>
                <w:tab w:val="right" w:pos="720"/>
                <w:tab w:val="right" w:pos="990"/>
              </w:tabs>
              <w:rPr>
                <w:sz w:val="20"/>
                <w:szCs w:val="20"/>
              </w:rPr>
            </w:pPr>
          </w:p>
        </w:tc>
        <w:tc>
          <w:tcPr>
            <w:tcW w:w="2698" w:type="dxa"/>
          </w:tcPr>
          <w:p w14:paraId="558E3626" w14:textId="77777777" w:rsidR="0078113A" w:rsidRDefault="0078113A">
            <w:pPr>
              <w:tabs>
                <w:tab w:val="right" w:pos="720"/>
                <w:tab w:val="right" w:pos="990"/>
              </w:tabs>
              <w:rPr>
                <w:sz w:val="20"/>
                <w:szCs w:val="20"/>
              </w:rPr>
            </w:pPr>
          </w:p>
        </w:tc>
      </w:tr>
    </w:tbl>
    <w:p w14:paraId="252FFA72" w14:textId="77777777" w:rsidR="0078113A" w:rsidRDefault="0078113A">
      <w:pPr>
        <w:rPr>
          <w:sz w:val="20"/>
          <w:szCs w:val="20"/>
        </w:rPr>
      </w:pPr>
    </w:p>
    <w:p w14:paraId="3CA7A0BC" w14:textId="77777777" w:rsidR="0078113A" w:rsidRDefault="006D46D5">
      <w:pPr>
        <w:spacing w:after="60"/>
        <w:ind w:left="450" w:right="144"/>
        <w:jc w:val="left"/>
        <w:rPr>
          <w:sz w:val="16"/>
          <w:szCs w:val="16"/>
        </w:rPr>
      </w:pPr>
      <w:r>
        <w:rPr>
          <w:sz w:val="16"/>
          <w:szCs w:val="16"/>
        </w:rPr>
        <w:t>10.a.  Seeks to make school more effective for each student, teachers and staff, families, and the community</w:t>
      </w:r>
    </w:p>
    <w:p w14:paraId="05CE246B" w14:textId="77777777" w:rsidR="0078113A" w:rsidRDefault="006D46D5">
      <w:pPr>
        <w:spacing w:after="60"/>
        <w:ind w:left="450" w:right="144"/>
        <w:jc w:val="left"/>
        <w:rPr>
          <w:sz w:val="16"/>
          <w:szCs w:val="16"/>
        </w:rPr>
      </w:pPr>
      <w:r>
        <w:rPr>
          <w:sz w:val="16"/>
          <w:szCs w:val="16"/>
        </w:rPr>
        <w:t>10.b.  Uses methods of continuous improvement to achieve the vision, fulfill the mission and promote the core values of the school</w:t>
      </w:r>
    </w:p>
    <w:p w14:paraId="5057C15C" w14:textId="77777777" w:rsidR="0078113A" w:rsidRDefault="006D46D5">
      <w:pPr>
        <w:spacing w:after="60"/>
        <w:ind w:left="450" w:right="144"/>
        <w:jc w:val="left"/>
        <w:rPr>
          <w:sz w:val="16"/>
          <w:szCs w:val="16"/>
        </w:rPr>
      </w:pPr>
      <w:r>
        <w:rPr>
          <w:sz w:val="16"/>
          <w:szCs w:val="16"/>
        </w:rPr>
        <w:t>10.c.  Prepares the school and the community for improvement by developing strategies to promote readiness, instill mutual commitment and accountability, and develop the knowledge, skills and motivation to succeed in improvement</w:t>
      </w:r>
    </w:p>
    <w:p w14:paraId="51A1D1DE" w14:textId="77777777" w:rsidR="0078113A" w:rsidRDefault="006D46D5">
      <w:pPr>
        <w:spacing w:after="60"/>
        <w:ind w:left="450" w:right="144"/>
        <w:jc w:val="left"/>
        <w:rPr>
          <w:sz w:val="16"/>
          <w:szCs w:val="16"/>
        </w:rPr>
      </w:pPr>
      <w:r>
        <w:rPr>
          <w:sz w:val="16"/>
          <w:szCs w:val="16"/>
        </w:rPr>
        <w:t>10.d.  Engages others in an ongoing process of evidence-based inquiry, learning, strategic goal setting, planning, implementation and evaluation for continuous school and classroom improvement</w:t>
      </w:r>
    </w:p>
    <w:p w14:paraId="47FD1D9F" w14:textId="77777777" w:rsidR="0078113A" w:rsidRDefault="006D46D5">
      <w:pPr>
        <w:spacing w:after="60"/>
        <w:ind w:left="450" w:right="144"/>
        <w:jc w:val="left"/>
        <w:rPr>
          <w:sz w:val="16"/>
          <w:szCs w:val="16"/>
        </w:rPr>
      </w:pPr>
      <w:r>
        <w:rPr>
          <w:sz w:val="16"/>
          <w:szCs w:val="16"/>
        </w:rPr>
        <w:t>10.e.  Employs situationally-appropriate strategies for improvement, including transformational and incremental, adaptive approaches and attention to different phases of implementation</w:t>
      </w:r>
    </w:p>
    <w:p w14:paraId="54662CC9" w14:textId="77777777" w:rsidR="0078113A" w:rsidRDefault="006D46D5">
      <w:pPr>
        <w:spacing w:after="60"/>
        <w:ind w:left="450" w:right="144"/>
        <w:jc w:val="left"/>
        <w:rPr>
          <w:sz w:val="16"/>
          <w:szCs w:val="16"/>
        </w:rPr>
      </w:pPr>
      <w:r>
        <w:rPr>
          <w:sz w:val="16"/>
          <w:szCs w:val="16"/>
        </w:rPr>
        <w:t>10.f.  Assesses and develops the capacity of staff to assess the value and apply appropriate emerging educational trends and the findings of research for the school and its improvement</w:t>
      </w:r>
    </w:p>
    <w:p w14:paraId="6ED0F48E" w14:textId="77777777" w:rsidR="0078113A" w:rsidRDefault="006D46D5">
      <w:pPr>
        <w:spacing w:after="60"/>
        <w:ind w:left="450" w:right="144"/>
        <w:jc w:val="left"/>
        <w:rPr>
          <w:sz w:val="16"/>
          <w:szCs w:val="16"/>
        </w:rPr>
      </w:pPr>
      <w:r>
        <w:rPr>
          <w:sz w:val="16"/>
          <w:szCs w:val="16"/>
        </w:rPr>
        <w:t>10.g.  Develops technically appropriate systems of data collection, management, analysis and use, connecting as needed to the district office and external partners for support in planning, implementation, monitoring, feedback and evaluation</w:t>
      </w:r>
    </w:p>
    <w:p w14:paraId="6142EE1C" w14:textId="77777777" w:rsidR="0078113A" w:rsidRDefault="006D46D5">
      <w:pPr>
        <w:spacing w:after="60"/>
        <w:ind w:left="450" w:right="144"/>
        <w:jc w:val="left"/>
        <w:rPr>
          <w:sz w:val="16"/>
          <w:szCs w:val="16"/>
        </w:rPr>
      </w:pPr>
      <w:r>
        <w:rPr>
          <w:sz w:val="16"/>
          <w:szCs w:val="16"/>
        </w:rPr>
        <w:t>10.h.  Adopts a systems perspective and promotes coherence among improvement efforts and all aspects of school organization, programs and services</w:t>
      </w:r>
    </w:p>
    <w:p w14:paraId="5FB59232" w14:textId="77777777" w:rsidR="0078113A" w:rsidRDefault="006D46D5">
      <w:pPr>
        <w:spacing w:after="60"/>
        <w:ind w:left="450" w:right="144"/>
        <w:jc w:val="left"/>
        <w:rPr>
          <w:sz w:val="16"/>
          <w:szCs w:val="16"/>
        </w:rPr>
      </w:pPr>
      <w:r>
        <w:rPr>
          <w:sz w:val="16"/>
          <w:szCs w:val="16"/>
        </w:rPr>
        <w:t>10.i     Manage uncertainty, risk, competing initiatives, and politics of change with courage and perseverance, providing support and encouragement, and openly communicating the need for, process for, and outcomes of improvement efforts</w:t>
      </w:r>
    </w:p>
    <w:p w14:paraId="53B662D4" w14:textId="77777777" w:rsidR="0078113A" w:rsidRDefault="006D46D5">
      <w:pPr>
        <w:spacing w:after="60"/>
        <w:ind w:left="450" w:right="144"/>
        <w:jc w:val="left"/>
        <w:rPr>
          <w:sz w:val="16"/>
          <w:szCs w:val="16"/>
        </w:rPr>
      </w:pPr>
      <w:r>
        <w:rPr>
          <w:sz w:val="16"/>
          <w:szCs w:val="16"/>
        </w:rPr>
        <w:t xml:space="preserve">10.j     Develop and promote leadership among teachers and staff for inquiry, </w:t>
      </w:r>
      <w:proofErr w:type="gramStart"/>
      <w:r>
        <w:rPr>
          <w:sz w:val="16"/>
          <w:szCs w:val="16"/>
        </w:rPr>
        <w:t>experimentation</w:t>
      </w:r>
      <w:proofErr w:type="gramEnd"/>
      <w:r>
        <w:rPr>
          <w:sz w:val="16"/>
          <w:szCs w:val="16"/>
        </w:rPr>
        <w:t xml:space="preserve"> and innovation, and initiating and implementing improvement.</w:t>
      </w:r>
    </w:p>
    <w:p w14:paraId="16FA309E" w14:textId="77777777" w:rsidR="0078113A" w:rsidRDefault="0078113A">
      <w:pPr>
        <w:widowControl w:val="0"/>
        <w:tabs>
          <w:tab w:val="left" w:pos="840"/>
          <w:tab w:val="left" w:pos="1200"/>
          <w:tab w:val="left" w:pos="8280"/>
        </w:tabs>
        <w:ind w:right="100"/>
        <w:jc w:val="left"/>
        <w:rPr>
          <w:b/>
          <w:sz w:val="20"/>
          <w:szCs w:val="20"/>
        </w:rPr>
      </w:pPr>
    </w:p>
    <w:p w14:paraId="1727C976" w14:textId="77777777" w:rsidR="0078113A" w:rsidRDefault="0078113A">
      <w:pPr>
        <w:widowControl w:val="0"/>
        <w:tabs>
          <w:tab w:val="left" w:pos="840"/>
          <w:tab w:val="left" w:pos="1200"/>
          <w:tab w:val="left" w:pos="8280"/>
        </w:tabs>
        <w:ind w:right="100"/>
        <w:jc w:val="left"/>
        <w:rPr>
          <w:b/>
          <w:sz w:val="20"/>
          <w:szCs w:val="20"/>
        </w:rPr>
      </w:pPr>
    </w:p>
    <w:p w14:paraId="6C685FD9" w14:textId="77777777" w:rsidR="0078113A" w:rsidRDefault="006D46D5">
      <w:pPr>
        <w:widowControl w:val="0"/>
        <w:tabs>
          <w:tab w:val="left" w:pos="840"/>
          <w:tab w:val="left" w:pos="1200"/>
          <w:tab w:val="left" w:pos="8280"/>
        </w:tabs>
        <w:ind w:right="100"/>
        <w:jc w:val="left"/>
        <w:rPr>
          <w:b/>
          <w:sz w:val="20"/>
          <w:szCs w:val="20"/>
        </w:rPr>
      </w:pPr>
      <w:r>
        <w:rPr>
          <w:b/>
          <w:sz w:val="20"/>
          <w:szCs w:val="20"/>
        </w:rPr>
        <w:t>Summary statement:</w:t>
      </w:r>
    </w:p>
    <w:p w14:paraId="7B31F992" w14:textId="77777777" w:rsidR="0078113A" w:rsidRDefault="0078113A">
      <w:pPr>
        <w:widowControl w:val="0"/>
        <w:tabs>
          <w:tab w:val="left" w:pos="240"/>
          <w:tab w:val="left" w:pos="1260"/>
          <w:tab w:val="left" w:pos="1800"/>
          <w:tab w:val="left" w:pos="7200"/>
        </w:tabs>
        <w:ind w:right="280"/>
        <w:jc w:val="left"/>
        <w:rPr>
          <w:sz w:val="20"/>
          <w:szCs w:val="20"/>
        </w:rPr>
      </w:pPr>
    </w:p>
    <w:tbl>
      <w:tblPr>
        <w:tblStyle w:val="a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30766BBD" w14:textId="77777777">
        <w:tc>
          <w:tcPr>
            <w:tcW w:w="10790" w:type="dxa"/>
          </w:tcPr>
          <w:p w14:paraId="47404C0D" w14:textId="77777777" w:rsidR="0078113A" w:rsidRDefault="0078113A">
            <w:pPr>
              <w:widowControl w:val="0"/>
              <w:tabs>
                <w:tab w:val="left" w:pos="240"/>
                <w:tab w:val="left" w:pos="1260"/>
                <w:tab w:val="left" w:pos="1800"/>
                <w:tab w:val="left" w:pos="7200"/>
              </w:tabs>
              <w:ind w:right="280"/>
              <w:jc w:val="left"/>
              <w:rPr>
                <w:sz w:val="20"/>
                <w:szCs w:val="20"/>
              </w:rPr>
            </w:pPr>
          </w:p>
          <w:p w14:paraId="08B26BDD" w14:textId="77777777" w:rsidR="0078113A" w:rsidRDefault="0078113A">
            <w:pPr>
              <w:widowControl w:val="0"/>
              <w:tabs>
                <w:tab w:val="left" w:pos="240"/>
                <w:tab w:val="left" w:pos="1260"/>
                <w:tab w:val="left" w:pos="1800"/>
                <w:tab w:val="left" w:pos="7200"/>
              </w:tabs>
              <w:ind w:right="280"/>
              <w:jc w:val="left"/>
              <w:rPr>
                <w:sz w:val="20"/>
                <w:szCs w:val="20"/>
              </w:rPr>
            </w:pPr>
          </w:p>
          <w:p w14:paraId="3FE0A84B" w14:textId="77777777" w:rsidR="0078113A" w:rsidRDefault="0078113A">
            <w:pPr>
              <w:widowControl w:val="0"/>
              <w:tabs>
                <w:tab w:val="left" w:pos="240"/>
                <w:tab w:val="left" w:pos="1260"/>
                <w:tab w:val="left" w:pos="1800"/>
                <w:tab w:val="left" w:pos="7200"/>
              </w:tabs>
              <w:ind w:right="280"/>
              <w:jc w:val="left"/>
              <w:rPr>
                <w:sz w:val="20"/>
                <w:szCs w:val="20"/>
              </w:rPr>
            </w:pPr>
          </w:p>
          <w:p w14:paraId="28A52921" w14:textId="77777777" w:rsidR="0078113A" w:rsidRDefault="0078113A">
            <w:pPr>
              <w:widowControl w:val="0"/>
              <w:tabs>
                <w:tab w:val="left" w:pos="240"/>
                <w:tab w:val="left" w:pos="1260"/>
                <w:tab w:val="left" w:pos="1800"/>
                <w:tab w:val="left" w:pos="7200"/>
              </w:tabs>
              <w:ind w:right="280"/>
              <w:jc w:val="left"/>
              <w:rPr>
                <w:sz w:val="20"/>
                <w:szCs w:val="20"/>
              </w:rPr>
            </w:pPr>
          </w:p>
          <w:p w14:paraId="63278F55" w14:textId="77777777" w:rsidR="0078113A" w:rsidRDefault="0078113A">
            <w:pPr>
              <w:widowControl w:val="0"/>
              <w:tabs>
                <w:tab w:val="left" w:pos="240"/>
                <w:tab w:val="left" w:pos="1260"/>
                <w:tab w:val="left" w:pos="1800"/>
                <w:tab w:val="left" w:pos="7200"/>
              </w:tabs>
              <w:ind w:right="280"/>
              <w:jc w:val="left"/>
              <w:rPr>
                <w:sz w:val="20"/>
                <w:szCs w:val="20"/>
              </w:rPr>
            </w:pPr>
          </w:p>
          <w:p w14:paraId="7FB2A07E" w14:textId="77777777" w:rsidR="0078113A" w:rsidRDefault="0078113A">
            <w:pPr>
              <w:widowControl w:val="0"/>
              <w:tabs>
                <w:tab w:val="left" w:pos="240"/>
                <w:tab w:val="left" w:pos="1260"/>
                <w:tab w:val="left" w:pos="1800"/>
                <w:tab w:val="left" w:pos="7200"/>
              </w:tabs>
              <w:ind w:right="280"/>
              <w:jc w:val="left"/>
              <w:rPr>
                <w:sz w:val="20"/>
                <w:szCs w:val="20"/>
              </w:rPr>
            </w:pPr>
          </w:p>
          <w:p w14:paraId="02C40234" w14:textId="77777777" w:rsidR="0078113A" w:rsidRDefault="0078113A">
            <w:pPr>
              <w:widowControl w:val="0"/>
              <w:tabs>
                <w:tab w:val="left" w:pos="240"/>
                <w:tab w:val="left" w:pos="1260"/>
                <w:tab w:val="left" w:pos="1800"/>
                <w:tab w:val="left" w:pos="7200"/>
              </w:tabs>
              <w:ind w:right="280"/>
              <w:jc w:val="left"/>
              <w:rPr>
                <w:sz w:val="20"/>
                <w:szCs w:val="20"/>
              </w:rPr>
            </w:pPr>
          </w:p>
          <w:p w14:paraId="34954541" w14:textId="77777777" w:rsidR="0078113A" w:rsidRDefault="0078113A">
            <w:pPr>
              <w:widowControl w:val="0"/>
              <w:tabs>
                <w:tab w:val="left" w:pos="240"/>
                <w:tab w:val="left" w:pos="1260"/>
                <w:tab w:val="left" w:pos="1800"/>
                <w:tab w:val="left" w:pos="7200"/>
              </w:tabs>
              <w:ind w:right="280"/>
              <w:jc w:val="left"/>
              <w:rPr>
                <w:sz w:val="20"/>
                <w:szCs w:val="20"/>
              </w:rPr>
            </w:pPr>
          </w:p>
          <w:p w14:paraId="5D8EA994" w14:textId="77777777" w:rsidR="0078113A" w:rsidRDefault="0078113A">
            <w:pPr>
              <w:widowControl w:val="0"/>
              <w:tabs>
                <w:tab w:val="left" w:pos="240"/>
                <w:tab w:val="left" w:pos="1260"/>
                <w:tab w:val="left" w:pos="1800"/>
                <w:tab w:val="left" w:pos="7200"/>
              </w:tabs>
              <w:ind w:right="280"/>
              <w:jc w:val="left"/>
              <w:rPr>
                <w:sz w:val="20"/>
                <w:szCs w:val="20"/>
              </w:rPr>
            </w:pPr>
          </w:p>
          <w:p w14:paraId="450C70E0" w14:textId="77777777" w:rsidR="0078113A" w:rsidRDefault="0078113A">
            <w:pPr>
              <w:widowControl w:val="0"/>
              <w:tabs>
                <w:tab w:val="left" w:pos="240"/>
                <w:tab w:val="left" w:pos="1260"/>
                <w:tab w:val="left" w:pos="1800"/>
                <w:tab w:val="left" w:pos="7200"/>
              </w:tabs>
              <w:ind w:right="280"/>
              <w:jc w:val="left"/>
              <w:rPr>
                <w:sz w:val="20"/>
                <w:szCs w:val="20"/>
              </w:rPr>
            </w:pPr>
          </w:p>
          <w:p w14:paraId="0953209D" w14:textId="77777777" w:rsidR="0078113A" w:rsidRDefault="0078113A">
            <w:pPr>
              <w:widowControl w:val="0"/>
              <w:tabs>
                <w:tab w:val="left" w:pos="240"/>
                <w:tab w:val="left" w:pos="1260"/>
                <w:tab w:val="left" w:pos="1800"/>
                <w:tab w:val="left" w:pos="7200"/>
              </w:tabs>
              <w:ind w:right="280"/>
              <w:jc w:val="left"/>
              <w:rPr>
                <w:sz w:val="20"/>
                <w:szCs w:val="20"/>
              </w:rPr>
            </w:pPr>
          </w:p>
          <w:p w14:paraId="5516D557" w14:textId="77777777" w:rsidR="0078113A" w:rsidRDefault="0078113A">
            <w:pPr>
              <w:widowControl w:val="0"/>
              <w:tabs>
                <w:tab w:val="left" w:pos="240"/>
                <w:tab w:val="left" w:pos="1260"/>
                <w:tab w:val="left" w:pos="1800"/>
                <w:tab w:val="left" w:pos="7200"/>
              </w:tabs>
              <w:ind w:right="280"/>
              <w:jc w:val="left"/>
              <w:rPr>
                <w:sz w:val="20"/>
                <w:szCs w:val="20"/>
              </w:rPr>
            </w:pPr>
          </w:p>
          <w:p w14:paraId="68034E2F" w14:textId="77777777" w:rsidR="0078113A" w:rsidRDefault="0078113A">
            <w:pPr>
              <w:widowControl w:val="0"/>
              <w:tabs>
                <w:tab w:val="left" w:pos="240"/>
                <w:tab w:val="left" w:pos="1260"/>
                <w:tab w:val="left" w:pos="1800"/>
                <w:tab w:val="left" w:pos="7200"/>
              </w:tabs>
              <w:ind w:right="280"/>
              <w:jc w:val="left"/>
              <w:rPr>
                <w:sz w:val="20"/>
                <w:szCs w:val="20"/>
              </w:rPr>
            </w:pPr>
          </w:p>
          <w:p w14:paraId="61DB4A46" w14:textId="77777777" w:rsidR="0078113A" w:rsidRDefault="0078113A">
            <w:pPr>
              <w:widowControl w:val="0"/>
              <w:tabs>
                <w:tab w:val="left" w:pos="240"/>
                <w:tab w:val="left" w:pos="1260"/>
                <w:tab w:val="left" w:pos="1800"/>
                <w:tab w:val="left" w:pos="7200"/>
              </w:tabs>
              <w:ind w:right="280"/>
              <w:jc w:val="left"/>
              <w:rPr>
                <w:sz w:val="20"/>
                <w:szCs w:val="20"/>
              </w:rPr>
            </w:pPr>
          </w:p>
          <w:p w14:paraId="34BD3A2B" w14:textId="77777777" w:rsidR="0078113A" w:rsidRDefault="0078113A">
            <w:pPr>
              <w:widowControl w:val="0"/>
              <w:tabs>
                <w:tab w:val="left" w:pos="240"/>
                <w:tab w:val="left" w:pos="1260"/>
                <w:tab w:val="left" w:pos="1800"/>
                <w:tab w:val="left" w:pos="7200"/>
              </w:tabs>
              <w:ind w:right="280"/>
              <w:jc w:val="left"/>
              <w:rPr>
                <w:sz w:val="20"/>
                <w:szCs w:val="20"/>
              </w:rPr>
            </w:pPr>
          </w:p>
          <w:p w14:paraId="5A6D5C2F" w14:textId="77777777" w:rsidR="0078113A" w:rsidRDefault="0078113A">
            <w:pPr>
              <w:widowControl w:val="0"/>
              <w:tabs>
                <w:tab w:val="left" w:pos="240"/>
                <w:tab w:val="left" w:pos="1260"/>
                <w:tab w:val="left" w:pos="1800"/>
                <w:tab w:val="left" w:pos="7200"/>
              </w:tabs>
              <w:ind w:right="280"/>
              <w:jc w:val="left"/>
              <w:rPr>
                <w:sz w:val="20"/>
                <w:szCs w:val="20"/>
              </w:rPr>
            </w:pPr>
          </w:p>
        </w:tc>
      </w:tr>
    </w:tbl>
    <w:p w14:paraId="4A100461" w14:textId="77777777" w:rsidR="0078113A" w:rsidRDefault="0078113A">
      <w:pPr>
        <w:jc w:val="left"/>
        <w:rPr>
          <w:sz w:val="20"/>
          <w:szCs w:val="20"/>
        </w:rPr>
      </w:pPr>
    </w:p>
    <w:p w14:paraId="6384EB75" w14:textId="77777777" w:rsidR="0078113A" w:rsidRDefault="0078113A">
      <w:pPr>
        <w:jc w:val="left"/>
        <w:rPr>
          <w:sz w:val="20"/>
          <w:szCs w:val="20"/>
        </w:rPr>
      </w:pPr>
    </w:p>
    <w:p w14:paraId="7D49C8C2" w14:textId="77777777" w:rsidR="0078113A" w:rsidRDefault="006D46D5">
      <w:pPr>
        <w:jc w:val="left"/>
        <w:rPr>
          <w:b/>
          <w:color w:val="000000"/>
          <w:sz w:val="20"/>
          <w:szCs w:val="20"/>
        </w:rPr>
      </w:pPr>
      <w:r>
        <w:rPr>
          <w:b/>
          <w:sz w:val="20"/>
          <w:szCs w:val="20"/>
        </w:rPr>
        <w:t xml:space="preserve">Overall </w:t>
      </w:r>
      <w:r>
        <w:rPr>
          <w:b/>
          <w:color w:val="000000"/>
          <w:sz w:val="20"/>
          <w:szCs w:val="20"/>
        </w:rPr>
        <w:t>Summary Statement:</w:t>
      </w:r>
    </w:p>
    <w:p w14:paraId="12A7B1D7" w14:textId="77777777" w:rsidR="0078113A" w:rsidRDefault="0078113A">
      <w:pPr>
        <w:jc w:val="left"/>
        <w:rPr>
          <w:b/>
          <w:color w:val="000000"/>
          <w:sz w:val="20"/>
          <w:szCs w:val="20"/>
        </w:rPr>
      </w:pPr>
    </w:p>
    <w:tbl>
      <w:tblPr>
        <w:tblStyle w:val="a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8113A" w14:paraId="18112F4E" w14:textId="77777777">
        <w:tc>
          <w:tcPr>
            <w:tcW w:w="10790" w:type="dxa"/>
          </w:tcPr>
          <w:p w14:paraId="465E4638" w14:textId="77777777" w:rsidR="0078113A" w:rsidRDefault="0078113A">
            <w:pPr>
              <w:jc w:val="left"/>
              <w:rPr>
                <w:b/>
                <w:color w:val="000000"/>
                <w:sz w:val="20"/>
                <w:szCs w:val="20"/>
              </w:rPr>
            </w:pPr>
          </w:p>
          <w:p w14:paraId="29B8A644" w14:textId="77777777" w:rsidR="0078113A" w:rsidRDefault="0078113A">
            <w:pPr>
              <w:jc w:val="left"/>
              <w:rPr>
                <w:b/>
                <w:color w:val="000000"/>
                <w:sz w:val="20"/>
                <w:szCs w:val="20"/>
              </w:rPr>
            </w:pPr>
          </w:p>
          <w:p w14:paraId="2BCF42F7" w14:textId="77777777" w:rsidR="0078113A" w:rsidRDefault="0078113A">
            <w:pPr>
              <w:jc w:val="left"/>
              <w:rPr>
                <w:b/>
                <w:color w:val="000000"/>
                <w:sz w:val="20"/>
                <w:szCs w:val="20"/>
              </w:rPr>
            </w:pPr>
          </w:p>
          <w:p w14:paraId="4948C36A" w14:textId="77777777" w:rsidR="0078113A" w:rsidRDefault="0078113A">
            <w:pPr>
              <w:jc w:val="left"/>
              <w:rPr>
                <w:b/>
                <w:color w:val="000000"/>
                <w:sz w:val="20"/>
                <w:szCs w:val="20"/>
              </w:rPr>
            </w:pPr>
          </w:p>
          <w:p w14:paraId="077D9081" w14:textId="77777777" w:rsidR="0078113A" w:rsidRDefault="0078113A">
            <w:pPr>
              <w:jc w:val="left"/>
              <w:rPr>
                <w:b/>
                <w:color w:val="000000"/>
                <w:sz w:val="20"/>
                <w:szCs w:val="20"/>
              </w:rPr>
            </w:pPr>
          </w:p>
          <w:p w14:paraId="771D53EA" w14:textId="77777777" w:rsidR="0078113A" w:rsidRDefault="0078113A">
            <w:pPr>
              <w:jc w:val="left"/>
              <w:rPr>
                <w:b/>
                <w:color w:val="000000"/>
                <w:sz w:val="20"/>
                <w:szCs w:val="20"/>
              </w:rPr>
            </w:pPr>
          </w:p>
          <w:p w14:paraId="3B293AE8" w14:textId="77777777" w:rsidR="0078113A" w:rsidRDefault="0078113A">
            <w:pPr>
              <w:jc w:val="left"/>
              <w:rPr>
                <w:b/>
                <w:color w:val="000000"/>
                <w:sz w:val="20"/>
                <w:szCs w:val="20"/>
              </w:rPr>
            </w:pPr>
          </w:p>
          <w:p w14:paraId="37C5BCB6" w14:textId="77777777" w:rsidR="0078113A" w:rsidRDefault="0078113A">
            <w:pPr>
              <w:jc w:val="left"/>
              <w:rPr>
                <w:b/>
                <w:color w:val="000000"/>
                <w:sz w:val="20"/>
                <w:szCs w:val="20"/>
              </w:rPr>
            </w:pPr>
          </w:p>
          <w:p w14:paraId="37E55135" w14:textId="77777777" w:rsidR="0078113A" w:rsidRDefault="0078113A">
            <w:pPr>
              <w:jc w:val="left"/>
              <w:rPr>
                <w:b/>
                <w:color w:val="000000"/>
                <w:sz w:val="20"/>
                <w:szCs w:val="20"/>
              </w:rPr>
            </w:pPr>
          </w:p>
          <w:p w14:paraId="736935D8" w14:textId="77777777" w:rsidR="0078113A" w:rsidRDefault="0078113A">
            <w:pPr>
              <w:jc w:val="left"/>
              <w:rPr>
                <w:b/>
                <w:color w:val="000000"/>
                <w:sz w:val="20"/>
                <w:szCs w:val="20"/>
              </w:rPr>
            </w:pPr>
          </w:p>
          <w:p w14:paraId="26438646" w14:textId="77777777" w:rsidR="0078113A" w:rsidRDefault="0078113A">
            <w:pPr>
              <w:jc w:val="left"/>
              <w:rPr>
                <w:b/>
                <w:color w:val="000000"/>
                <w:sz w:val="20"/>
                <w:szCs w:val="20"/>
              </w:rPr>
            </w:pPr>
          </w:p>
          <w:p w14:paraId="0782E700" w14:textId="77777777" w:rsidR="0078113A" w:rsidRDefault="0078113A">
            <w:pPr>
              <w:jc w:val="left"/>
              <w:rPr>
                <w:b/>
                <w:color w:val="000000"/>
                <w:sz w:val="20"/>
                <w:szCs w:val="20"/>
              </w:rPr>
            </w:pPr>
          </w:p>
          <w:p w14:paraId="43E4ADFC" w14:textId="77777777" w:rsidR="0078113A" w:rsidRDefault="0078113A">
            <w:pPr>
              <w:jc w:val="left"/>
              <w:rPr>
                <w:b/>
                <w:color w:val="000000"/>
                <w:sz w:val="20"/>
                <w:szCs w:val="20"/>
              </w:rPr>
            </w:pPr>
          </w:p>
          <w:p w14:paraId="36F38539" w14:textId="77777777" w:rsidR="0078113A" w:rsidRDefault="0078113A">
            <w:pPr>
              <w:jc w:val="left"/>
              <w:rPr>
                <w:b/>
                <w:color w:val="000000"/>
                <w:sz w:val="20"/>
                <w:szCs w:val="20"/>
              </w:rPr>
            </w:pPr>
          </w:p>
          <w:p w14:paraId="374AAC08" w14:textId="77777777" w:rsidR="0078113A" w:rsidRDefault="0078113A">
            <w:pPr>
              <w:jc w:val="left"/>
              <w:rPr>
                <w:b/>
                <w:color w:val="000000"/>
                <w:sz w:val="20"/>
                <w:szCs w:val="20"/>
              </w:rPr>
            </w:pPr>
          </w:p>
          <w:p w14:paraId="46B67DF5" w14:textId="77777777" w:rsidR="0078113A" w:rsidRDefault="0078113A">
            <w:pPr>
              <w:jc w:val="left"/>
              <w:rPr>
                <w:b/>
                <w:color w:val="000000"/>
                <w:sz w:val="20"/>
                <w:szCs w:val="20"/>
              </w:rPr>
            </w:pPr>
          </w:p>
          <w:p w14:paraId="620AEBAE" w14:textId="77777777" w:rsidR="0078113A" w:rsidRDefault="0078113A">
            <w:pPr>
              <w:jc w:val="left"/>
              <w:rPr>
                <w:b/>
                <w:color w:val="000000"/>
                <w:sz w:val="20"/>
                <w:szCs w:val="20"/>
              </w:rPr>
            </w:pPr>
          </w:p>
          <w:p w14:paraId="58005D95" w14:textId="77777777" w:rsidR="0078113A" w:rsidRDefault="0078113A">
            <w:pPr>
              <w:jc w:val="left"/>
              <w:rPr>
                <w:b/>
                <w:color w:val="000000"/>
                <w:sz w:val="20"/>
                <w:szCs w:val="20"/>
              </w:rPr>
            </w:pPr>
          </w:p>
          <w:p w14:paraId="21130222" w14:textId="77777777" w:rsidR="0078113A" w:rsidRDefault="0078113A">
            <w:pPr>
              <w:jc w:val="left"/>
              <w:rPr>
                <w:b/>
                <w:color w:val="000000"/>
                <w:sz w:val="20"/>
                <w:szCs w:val="20"/>
              </w:rPr>
            </w:pPr>
          </w:p>
          <w:p w14:paraId="7145A67E" w14:textId="77777777" w:rsidR="0078113A" w:rsidRDefault="0078113A">
            <w:pPr>
              <w:jc w:val="left"/>
              <w:rPr>
                <w:b/>
                <w:color w:val="000000"/>
                <w:sz w:val="20"/>
                <w:szCs w:val="20"/>
              </w:rPr>
            </w:pPr>
          </w:p>
        </w:tc>
      </w:tr>
    </w:tbl>
    <w:p w14:paraId="66507CCE" w14:textId="77777777" w:rsidR="0078113A" w:rsidRDefault="0078113A">
      <w:pPr>
        <w:jc w:val="left"/>
        <w:rPr>
          <w:b/>
          <w:color w:val="000000"/>
          <w:sz w:val="20"/>
          <w:szCs w:val="20"/>
        </w:rPr>
      </w:pPr>
    </w:p>
    <w:p w14:paraId="38D0D0E4" w14:textId="77777777" w:rsidR="0078113A" w:rsidRDefault="0078113A">
      <w:pPr>
        <w:widowControl w:val="0"/>
        <w:tabs>
          <w:tab w:val="left" w:pos="600"/>
          <w:tab w:val="left" w:pos="1560"/>
          <w:tab w:val="left" w:pos="7200"/>
        </w:tabs>
        <w:ind w:right="-480"/>
        <w:jc w:val="both"/>
        <w:rPr>
          <w:sz w:val="20"/>
          <w:szCs w:val="20"/>
        </w:rPr>
      </w:pPr>
    </w:p>
    <w:p w14:paraId="3DEA7D71" w14:textId="77777777" w:rsidR="0078113A" w:rsidRDefault="0078113A">
      <w:pPr>
        <w:widowControl w:val="0"/>
        <w:tabs>
          <w:tab w:val="left" w:pos="240"/>
          <w:tab w:val="left" w:pos="1260"/>
          <w:tab w:val="left" w:pos="1800"/>
          <w:tab w:val="left" w:pos="7200"/>
        </w:tabs>
        <w:ind w:right="280"/>
        <w:jc w:val="left"/>
        <w:rPr>
          <w:sz w:val="20"/>
          <w:szCs w:val="20"/>
        </w:rPr>
      </w:pPr>
    </w:p>
    <w:p w14:paraId="67DB1DE2" w14:textId="77777777" w:rsidR="0078113A" w:rsidRDefault="0078113A">
      <w:pPr>
        <w:widowControl w:val="0"/>
        <w:tabs>
          <w:tab w:val="left" w:pos="240"/>
          <w:tab w:val="left" w:pos="1260"/>
          <w:tab w:val="left" w:pos="1800"/>
          <w:tab w:val="left" w:pos="7200"/>
        </w:tabs>
        <w:ind w:right="280"/>
        <w:jc w:val="left"/>
        <w:rPr>
          <w:sz w:val="20"/>
          <w:szCs w:val="20"/>
        </w:rPr>
      </w:pPr>
    </w:p>
    <w:p w14:paraId="5C164C07" w14:textId="77777777" w:rsidR="0078113A" w:rsidRDefault="006D46D5">
      <w:pPr>
        <w:widowControl w:val="0"/>
        <w:tabs>
          <w:tab w:val="left" w:pos="240"/>
          <w:tab w:val="left" w:pos="1260"/>
          <w:tab w:val="left" w:pos="1800"/>
          <w:tab w:val="left" w:pos="7200"/>
        </w:tabs>
        <w:ind w:right="280"/>
        <w:jc w:val="left"/>
        <w:rPr>
          <w:sz w:val="20"/>
          <w:szCs w:val="20"/>
        </w:rPr>
      </w:pPr>
      <w:r>
        <w:rPr>
          <w:sz w:val="20"/>
          <w:szCs w:val="20"/>
        </w:rPr>
        <w:t>Distribution:</w:t>
      </w:r>
      <w:r>
        <w:rPr>
          <w:sz w:val="20"/>
          <w:szCs w:val="20"/>
        </w:rPr>
        <w:tab/>
        <w:t>Personnel File</w:t>
      </w:r>
    </w:p>
    <w:p w14:paraId="5E6F9C15" w14:textId="77777777" w:rsidR="0078113A" w:rsidRDefault="006D46D5">
      <w:pPr>
        <w:widowControl w:val="0"/>
        <w:tabs>
          <w:tab w:val="left" w:pos="240"/>
          <w:tab w:val="left" w:pos="1260"/>
          <w:tab w:val="left" w:pos="1800"/>
          <w:tab w:val="left" w:pos="7200"/>
        </w:tabs>
        <w:ind w:right="280"/>
        <w:jc w:val="left"/>
        <w:rPr>
          <w:sz w:val="20"/>
          <w:szCs w:val="20"/>
        </w:rPr>
      </w:pPr>
      <w:r>
        <w:rPr>
          <w:sz w:val="20"/>
          <w:szCs w:val="20"/>
        </w:rPr>
        <w:tab/>
      </w:r>
      <w:r>
        <w:rPr>
          <w:sz w:val="20"/>
          <w:szCs w:val="20"/>
        </w:rPr>
        <w:tab/>
        <w:t>Principal</w:t>
      </w:r>
    </w:p>
    <w:p w14:paraId="7AC3AEE9" w14:textId="77777777" w:rsidR="0078113A" w:rsidRDefault="006D46D5">
      <w:pPr>
        <w:widowControl w:val="0"/>
        <w:tabs>
          <w:tab w:val="left" w:pos="240"/>
          <w:tab w:val="left" w:pos="1260"/>
          <w:tab w:val="left" w:pos="1800"/>
          <w:tab w:val="left" w:pos="7200"/>
        </w:tabs>
        <w:ind w:right="280"/>
        <w:jc w:val="both"/>
        <w:rPr>
          <w:sz w:val="20"/>
          <w:szCs w:val="20"/>
        </w:rPr>
      </w:pPr>
      <w:r>
        <w:rPr>
          <w:sz w:val="20"/>
          <w:szCs w:val="20"/>
        </w:rPr>
        <w:tab/>
      </w:r>
      <w:r>
        <w:rPr>
          <w:sz w:val="20"/>
          <w:szCs w:val="20"/>
        </w:rPr>
        <w:tab/>
        <w:t>Employee</w:t>
      </w:r>
    </w:p>
    <w:p w14:paraId="401A2651" w14:textId="77777777" w:rsidR="0078113A" w:rsidRDefault="0078113A"/>
    <w:sectPr w:rsidR="0078113A">
      <w:headerReference w:type="default" r:id="rId6"/>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D3FC" w14:textId="77777777" w:rsidR="00DE31D0" w:rsidRDefault="00DE31D0">
      <w:r>
        <w:separator/>
      </w:r>
    </w:p>
  </w:endnote>
  <w:endnote w:type="continuationSeparator" w:id="0">
    <w:p w14:paraId="201808B3" w14:textId="77777777" w:rsidR="00DE31D0" w:rsidRDefault="00DE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6F5D" w14:textId="77777777" w:rsidR="0078113A" w:rsidRDefault="006D46D5">
    <w:pPr>
      <w:pBdr>
        <w:top w:val="nil"/>
        <w:left w:val="nil"/>
        <w:bottom w:val="nil"/>
        <w:right w:val="nil"/>
        <w:between w:val="nil"/>
      </w:pBdr>
      <w:tabs>
        <w:tab w:val="center" w:pos="4680"/>
        <w:tab w:val="right" w:pos="9360"/>
      </w:tabs>
      <w:jc w:val="left"/>
      <w:rPr>
        <w:color w:val="000000"/>
        <w:sz w:val="16"/>
        <w:szCs w:val="16"/>
      </w:rPr>
    </w:pPr>
    <w:r>
      <w:rPr>
        <w:color w:val="000000"/>
        <w:sz w:val="16"/>
        <w:szCs w:val="16"/>
      </w:rPr>
      <w:t>(Rev. 07/20</w:t>
    </w:r>
    <w:r>
      <w:rPr>
        <w:sz w:val="16"/>
        <w:szCs w:val="16"/>
      </w:rPr>
      <w:t>20</w:t>
    </w:r>
    <w:r>
      <w:rPr>
        <w:color w:val="000000"/>
        <w:sz w:val="16"/>
        <w:szCs w:val="16"/>
      </w:rPr>
      <w:t xml:space="preserve">)   Form P-5 Major Summative Evaluation – Principal, Assistant Principal                                                                               Page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0E2B49">
      <w:rPr>
        <w:b/>
        <w:noProof/>
        <w:color w:val="000000"/>
        <w:sz w:val="16"/>
        <w:szCs w:val="16"/>
      </w:rPr>
      <w:t>10</w:t>
    </w:r>
    <w:r>
      <w:rPr>
        <w:b/>
        <w:color w:val="000000"/>
        <w:sz w:val="16"/>
        <w:szCs w:val="16"/>
      </w:rPr>
      <w:fldChar w:fldCharType="end"/>
    </w:r>
    <w:r>
      <w:rPr>
        <w:color w:val="000000"/>
        <w:sz w:val="16"/>
        <w:szCs w:val="16"/>
      </w:rPr>
      <w:t xml:space="preserve"> of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0E2B49">
      <w:rPr>
        <w:b/>
        <w:noProof/>
        <w:color w:val="000000"/>
        <w:sz w:val="16"/>
        <w:szCs w:val="16"/>
      </w:rPr>
      <w:t>10</w:t>
    </w:r>
    <w:r>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274B" w14:textId="77777777" w:rsidR="00DE31D0" w:rsidRDefault="00DE31D0">
      <w:r>
        <w:separator/>
      </w:r>
    </w:p>
  </w:footnote>
  <w:footnote w:type="continuationSeparator" w:id="0">
    <w:p w14:paraId="4B84432C" w14:textId="77777777" w:rsidR="00DE31D0" w:rsidRDefault="00DE3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591E" w14:textId="77777777" w:rsidR="0078113A" w:rsidRDefault="006D46D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Major Summative Evaluation – Principal, Assistant Principal</w:t>
    </w:r>
  </w:p>
  <w:p w14:paraId="489DC0C5" w14:textId="77777777" w:rsidR="0078113A" w:rsidRDefault="006D46D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Form P-5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13A"/>
    <w:rsid w:val="000E2B49"/>
    <w:rsid w:val="006D46D5"/>
    <w:rsid w:val="0078113A"/>
    <w:rsid w:val="009533C0"/>
    <w:rsid w:val="00B4132A"/>
    <w:rsid w:val="00DE31D0"/>
    <w:rsid w:val="00E7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E3BC"/>
  <w15:docId w15:val="{4EC40F8F-4FA7-4609-8342-87274829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jc w:val="left"/>
    </w:pPr>
    <w:rPr>
      <w:rFonts w:ascii="Calibri" w:eastAsia="Calibri" w:hAnsi="Calibri" w:cs="Calibri"/>
      <w:sz w:val="20"/>
      <w:szCs w:val="20"/>
    </w:rPr>
    <w:tblPr>
      <w:tblStyleRowBandSize w:val="1"/>
      <w:tblStyleColBandSize w:val="1"/>
    </w:tblPr>
  </w:style>
  <w:style w:type="table" w:customStyle="1" w:styleId="a4">
    <w:basedOn w:val="TableNormal"/>
    <w:tblPr>
      <w:tblStyleRowBandSize w:val="1"/>
      <w:tblStyleColBandSize w:val="1"/>
      <w:tblCellMar>
        <w:left w:w="80" w:type="dxa"/>
        <w:right w:w="8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character" w:styleId="PlaceholderText">
    <w:name w:val="Placeholder Text"/>
    <w:basedOn w:val="DefaultParagraphFont"/>
    <w:uiPriority w:val="99"/>
    <w:semiHidden/>
    <w:rsid w:val="00B4132A"/>
    <w:rPr>
      <w:color w:val="808080"/>
    </w:rPr>
  </w:style>
  <w:style w:type="character" w:styleId="Strong">
    <w:name w:val="Strong"/>
    <w:basedOn w:val="DefaultParagraphFont"/>
    <w:uiPriority w:val="22"/>
    <w:qFormat/>
    <w:rsid w:val="000E2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182E36D5-2222-40A6-B1E7-97AA3BF48A5B}"/>
      </w:docPartPr>
      <w:docPartBody>
        <w:p w:rsidR="00351402" w:rsidRDefault="00FA5982">
          <w:r w:rsidRPr="00114C6F">
            <w:rPr>
              <w:rStyle w:val="PlaceholderText"/>
            </w:rPr>
            <w:t>Choose an item.</w:t>
          </w:r>
        </w:p>
      </w:docPartBody>
    </w:docPart>
    <w:docPart>
      <w:docPartPr>
        <w:name w:val="8B2BA34848E54E268A7530E9B87FC724"/>
        <w:category>
          <w:name w:val="General"/>
          <w:gallery w:val="placeholder"/>
        </w:category>
        <w:types>
          <w:type w:val="bbPlcHdr"/>
        </w:types>
        <w:behaviors>
          <w:behavior w:val="content"/>
        </w:behaviors>
        <w:guid w:val="{D739BF8B-A132-40BF-BDB2-081ADB572162}"/>
      </w:docPartPr>
      <w:docPartBody>
        <w:p w:rsidR="00351402" w:rsidRDefault="00FA5982" w:rsidP="00FA5982">
          <w:pPr>
            <w:pStyle w:val="8B2BA34848E54E268A7530E9B87FC724"/>
          </w:pPr>
          <w:r w:rsidRPr="00114C6F">
            <w:rPr>
              <w:rStyle w:val="PlaceholderText"/>
            </w:rPr>
            <w:t>Choose an item.</w:t>
          </w:r>
        </w:p>
      </w:docPartBody>
    </w:docPart>
    <w:docPart>
      <w:docPartPr>
        <w:name w:val="19BF7E2FD23F4B8788257F11A70CD9C2"/>
        <w:category>
          <w:name w:val="General"/>
          <w:gallery w:val="placeholder"/>
        </w:category>
        <w:types>
          <w:type w:val="bbPlcHdr"/>
        </w:types>
        <w:behaviors>
          <w:behavior w:val="content"/>
        </w:behaviors>
        <w:guid w:val="{62664A9C-A65E-4FF9-845E-5ADACA846F22}"/>
      </w:docPartPr>
      <w:docPartBody>
        <w:p w:rsidR="00351402" w:rsidRDefault="00FA5982" w:rsidP="00FA5982">
          <w:pPr>
            <w:pStyle w:val="19BF7E2FD23F4B8788257F11A70CD9C2"/>
          </w:pPr>
          <w:r w:rsidRPr="00114C6F">
            <w:rPr>
              <w:rStyle w:val="PlaceholderText"/>
            </w:rPr>
            <w:t>Choose an item.</w:t>
          </w:r>
        </w:p>
      </w:docPartBody>
    </w:docPart>
    <w:docPart>
      <w:docPartPr>
        <w:name w:val="4F6BD2FE7ADB488CAA0AF3A61BA966A3"/>
        <w:category>
          <w:name w:val="General"/>
          <w:gallery w:val="placeholder"/>
        </w:category>
        <w:types>
          <w:type w:val="bbPlcHdr"/>
        </w:types>
        <w:behaviors>
          <w:behavior w:val="content"/>
        </w:behaviors>
        <w:guid w:val="{619B10DE-12E3-46FA-8E36-6E5A7D368EE8}"/>
      </w:docPartPr>
      <w:docPartBody>
        <w:p w:rsidR="00351402" w:rsidRDefault="00FA5982" w:rsidP="00FA5982">
          <w:pPr>
            <w:pStyle w:val="4F6BD2FE7ADB488CAA0AF3A61BA966A3"/>
          </w:pPr>
          <w:r w:rsidRPr="00114C6F">
            <w:rPr>
              <w:rStyle w:val="PlaceholderText"/>
            </w:rPr>
            <w:t>Choose an item.</w:t>
          </w:r>
        </w:p>
      </w:docPartBody>
    </w:docPart>
    <w:docPart>
      <w:docPartPr>
        <w:name w:val="13A2D67C1A144E9194250EF871D799B4"/>
        <w:category>
          <w:name w:val="General"/>
          <w:gallery w:val="placeholder"/>
        </w:category>
        <w:types>
          <w:type w:val="bbPlcHdr"/>
        </w:types>
        <w:behaviors>
          <w:behavior w:val="content"/>
        </w:behaviors>
        <w:guid w:val="{AB564B20-C6E7-438C-BEB7-2738508FF80E}"/>
      </w:docPartPr>
      <w:docPartBody>
        <w:p w:rsidR="00351402" w:rsidRDefault="00FA5982" w:rsidP="00FA5982">
          <w:pPr>
            <w:pStyle w:val="13A2D67C1A144E9194250EF871D799B4"/>
          </w:pPr>
          <w:r w:rsidRPr="00114C6F">
            <w:rPr>
              <w:rStyle w:val="PlaceholderText"/>
            </w:rPr>
            <w:t>Choose an item.</w:t>
          </w:r>
        </w:p>
      </w:docPartBody>
    </w:docPart>
    <w:docPart>
      <w:docPartPr>
        <w:name w:val="67CEF2451A564460B869EB34ACFA20B1"/>
        <w:category>
          <w:name w:val="General"/>
          <w:gallery w:val="placeholder"/>
        </w:category>
        <w:types>
          <w:type w:val="bbPlcHdr"/>
        </w:types>
        <w:behaviors>
          <w:behavior w:val="content"/>
        </w:behaviors>
        <w:guid w:val="{B7258801-D34E-4C2C-945A-989FA7776BD6}"/>
      </w:docPartPr>
      <w:docPartBody>
        <w:p w:rsidR="00351402" w:rsidRDefault="00FA5982" w:rsidP="00FA5982">
          <w:pPr>
            <w:pStyle w:val="67CEF2451A564460B869EB34ACFA20B1"/>
          </w:pPr>
          <w:r w:rsidRPr="00114C6F">
            <w:rPr>
              <w:rStyle w:val="PlaceholderText"/>
            </w:rPr>
            <w:t>Choose an item.</w:t>
          </w:r>
        </w:p>
      </w:docPartBody>
    </w:docPart>
    <w:docPart>
      <w:docPartPr>
        <w:name w:val="D708108DC212404BBEA1848A63C0654B"/>
        <w:category>
          <w:name w:val="General"/>
          <w:gallery w:val="placeholder"/>
        </w:category>
        <w:types>
          <w:type w:val="bbPlcHdr"/>
        </w:types>
        <w:behaviors>
          <w:behavior w:val="content"/>
        </w:behaviors>
        <w:guid w:val="{9F840F21-55F9-4F20-AC38-BF884C1247BC}"/>
      </w:docPartPr>
      <w:docPartBody>
        <w:p w:rsidR="00351402" w:rsidRDefault="00FA5982" w:rsidP="00FA5982">
          <w:pPr>
            <w:pStyle w:val="D708108DC212404BBEA1848A63C0654B"/>
          </w:pPr>
          <w:r w:rsidRPr="00114C6F">
            <w:rPr>
              <w:rStyle w:val="PlaceholderText"/>
            </w:rPr>
            <w:t>Choose an item.</w:t>
          </w:r>
        </w:p>
      </w:docPartBody>
    </w:docPart>
    <w:docPart>
      <w:docPartPr>
        <w:name w:val="FD6D09B72F97471D95567C40AB8034CF"/>
        <w:category>
          <w:name w:val="General"/>
          <w:gallery w:val="placeholder"/>
        </w:category>
        <w:types>
          <w:type w:val="bbPlcHdr"/>
        </w:types>
        <w:behaviors>
          <w:behavior w:val="content"/>
        </w:behaviors>
        <w:guid w:val="{12456AAB-80EC-4899-83B2-248327CBACB6}"/>
      </w:docPartPr>
      <w:docPartBody>
        <w:p w:rsidR="00351402" w:rsidRDefault="00FA5982" w:rsidP="00FA5982">
          <w:pPr>
            <w:pStyle w:val="FD6D09B72F97471D95567C40AB8034CF"/>
          </w:pPr>
          <w:r w:rsidRPr="00114C6F">
            <w:rPr>
              <w:rStyle w:val="PlaceholderText"/>
            </w:rPr>
            <w:t>Choose an item.</w:t>
          </w:r>
        </w:p>
      </w:docPartBody>
    </w:docPart>
    <w:docPart>
      <w:docPartPr>
        <w:name w:val="B31821B1CD6644C3B7EEA1EFEED73513"/>
        <w:category>
          <w:name w:val="General"/>
          <w:gallery w:val="placeholder"/>
        </w:category>
        <w:types>
          <w:type w:val="bbPlcHdr"/>
        </w:types>
        <w:behaviors>
          <w:behavior w:val="content"/>
        </w:behaviors>
        <w:guid w:val="{3AED506A-EF32-4475-B3D6-A8E8A8CAEF55}"/>
      </w:docPartPr>
      <w:docPartBody>
        <w:p w:rsidR="00351402" w:rsidRDefault="00FA5982" w:rsidP="00FA5982">
          <w:pPr>
            <w:pStyle w:val="B31821B1CD6644C3B7EEA1EFEED73513"/>
          </w:pPr>
          <w:r w:rsidRPr="00114C6F">
            <w:rPr>
              <w:rStyle w:val="PlaceholderText"/>
            </w:rPr>
            <w:t>Choose an item.</w:t>
          </w:r>
        </w:p>
      </w:docPartBody>
    </w:docPart>
    <w:docPart>
      <w:docPartPr>
        <w:name w:val="AC8FAA3CF4C8432287BEE9068EBBA475"/>
        <w:category>
          <w:name w:val="General"/>
          <w:gallery w:val="placeholder"/>
        </w:category>
        <w:types>
          <w:type w:val="bbPlcHdr"/>
        </w:types>
        <w:behaviors>
          <w:behavior w:val="content"/>
        </w:behaviors>
        <w:guid w:val="{28EE4F9C-39F4-4DB6-A48D-993E8A216A0B}"/>
      </w:docPartPr>
      <w:docPartBody>
        <w:p w:rsidR="00351402" w:rsidRDefault="00FA5982" w:rsidP="00FA5982">
          <w:pPr>
            <w:pStyle w:val="AC8FAA3CF4C8432287BEE9068EBBA475"/>
          </w:pPr>
          <w:r w:rsidRPr="00114C6F">
            <w:rPr>
              <w:rStyle w:val="PlaceholderText"/>
            </w:rPr>
            <w:t>Choose an item.</w:t>
          </w:r>
        </w:p>
      </w:docPartBody>
    </w:docPart>
    <w:docPart>
      <w:docPartPr>
        <w:name w:val="4FAF50F32A5947409CA94C8BFB8D30E3"/>
        <w:category>
          <w:name w:val="General"/>
          <w:gallery w:val="placeholder"/>
        </w:category>
        <w:types>
          <w:type w:val="bbPlcHdr"/>
        </w:types>
        <w:behaviors>
          <w:behavior w:val="content"/>
        </w:behaviors>
        <w:guid w:val="{1E02D8FF-4766-40F5-8413-5A61AAB55220}"/>
      </w:docPartPr>
      <w:docPartBody>
        <w:p w:rsidR="00351402" w:rsidRDefault="00FA5982" w:rsidP="00FA5982">
          <w:pPr>
            <w:pStyle w:val="4FAF50F32A5947409CA94C8BFB8D30E3"/>
          </w:pPr>
          <w:r w:rsidRPr="00114C6F">
            <w:rPr>
              <w:rStyle w:val="PlaceholderText"/>
            </w:rPr>
            <w:t>Choose an item.</w:t>
          </w:r>
        </w:p>
      </w:docPartBody>
    </w:docPart>
    <w:docPart>
      <w:docPartPr>
        <w:name w:val="049BDD6EAD2547E2A93522287B99DB37"/>
        <w:category>
          <w:name w:val="General"/>
          <w:gallery w:val="placeholder"/>
        </w:category>
        <w:types>
          <w:type w:val="bbPlcHdr"/>
        </w:types>
        <w:behaviors>
          <w:behavior w:val="content"/>
        </w:behaviors>
        <w:guid w:val="{807F69E1-3604-42EF-9549-3D7DC739F461}"/>
      </w:docPartPr>
      <w:docPartBody>
        <w:p w:rsidR="00351402" w:rsidRDefault="00FA5982" w:rsidP="00FA5982">
          <w:pPr>
            <w:pStyle w:val="049BDD6EAD2547E2A93522287B99DB37"/>
          </w:pPr>
          <w:r w:rsidRPr="00114C6F">
            <w:rPr>
              <w:rStyle w:val="PlaceholderText"/>
            </w:rPr>
            <w:t>Choose an item.</w:t>
          </w:r>
        </w:p>
      </w:docPartBody>
    </w:docPart>
    <w:docPart>
      <w:docPartPr>
        <w:name w:val="FCDC079D35FF4FF38632B7ECEAFF313D"/>
        <w:category>
          <w:name w:val="General"/>
          <w:gallery w:val="placeholder"/>
        </w:category>
        <w:types>
          <w:type w:val="bbPlcHdr"/>
        </w:types>
        <w:behaviors>
          <w:behavior w:val="content"/>
        </w:behaviors>
        <w:guid w:val="{D621EA13-C893-4A90-8305-0FF8F148FBEE}"/>
      </w:docPartPr>
      <w:docPartBody>
        <w:p w:rsidR="00351402" w:rsidRDefault="00FA5982" w:rsidP="00FA5982">
          <w:pPr>
            <w:pStyle w:val="FCDC079D35FF4FF38632B7ECEAFF313D"/>
          </w:pPr>
          <w:r w:rsidRPr="00114C6F">
            <w:rPr>
              <w:rStyle w:val="PlaceholderText"/>
            </w:rPr>
            <w:t>Choose an item.</w:t>
          </w:r>
        </w:p>
      </w:docPartBody>
    </w:docPart>
    <w:docPart>
      <w:docPartPr>
        <w:name w:val="051FF1F9ACCF4B1EAEBE0C3EED950CE1"/>
        <w:category>
          <w:name w:val="General"/>
          <w:gallery w:val="placeholder"/>
        </w:category>
        <w:types>
          <w:type w:val="bbPlcHdr"/>
        </w:types>
        <w:behaviors>
          <w:behavior w:val="content"/>
        </w:behaviors>
        <w:guid w:val="{0A7467D8-2C39-4FE4-89F1-E4FF6B17D37D}"/>
      </w:docPartPr>
      <w:docPartBody>
        <w:p w:rsidR="00351402" w:rsidRDefault="00FA5982" w:rsidP="00FA5982">
          <w:pPr>
            <w:pStyle w:val="051FF1F9ACCF4B1EAEBE0C3EED950CE1"/>
          </w:pPr>
          <w:r w:rsidRPr="00114C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982"/>
    <w:rsid w:val="001143F6"/>
    <w:rsid w:val="00351402"/>
    <w:rsid w:val="00681E5C"/>
    <w:rsid w:val="00FA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982"/>
    <w:rPr>
      <w:color w:val="808080"/>
    </w:rPr>
  </w:style>
  <w:style w:type="paragraph" w:customStyle="1" w:styleId="8B2BA34848E54E268A7530E9B87FC724">
    <w:name w:val="8B2BA34848E54E268A7530E9B87FC724"/>
    <w:rsid w:val="00FA5982"/>
  </w:style>
  <w:style w:type="paragraph" w:customStyle="1" w:styleId="19BF7E2FD23F4B8788257F11A70CD9C2">
    <w:name w:val="19BF7E2FD23F4B8788257F11A70CD9C2"/>
    <w:rsid w:val="00FA5982"/>
  </w:style>
  <w:style w:type="paragraph" w:customStyle="1" w:styleId="4F6BD2FE7ADB488CAA0AF3A61BA966A3">
    <w:name w:val="4F6BD2FE7ADB488CAA0AF3A61BA966A3"/>
    <w:rsid w:val="00FA5982"/>
  </w:style>
  <w:style w:type="paragraph" w:customStyle="1" w:styleId="13A2D67C1A144E9194250EF871D799B4">
    <w:name w:val="13A2D67C1A144E9194250EF871D799B4"/>
    <w:rsid w:val="00FA5982"/>
  </w:style>
  <w:style w:type="paragraph" w:customStyle="1" w:styleId="67CEF2451A564460B869EB34ACFA20B1">
    <w:name w:val="67CEF2451A564460B869EB34ACFA20B1"/>
    <w:rsid w:val="00FA5982"/>
  </w:style>
  <w:style w:type="paragraph" w:customStyle="1" w:styleId="D708108DC212404BBEA1848A63C0654B">
    <w:name w:val="D708108DC212404BBEA1848A63C0654B"/>
    <w:rsid w:val="00FA5982"/>
  </w:style>
  <w:style w:type="paragraph" w:customStyle="1" w:styleId="FD6D09B72F97471D95567C40AB8034CF">
    <w:name w:val="FD6D09B72F97471D95567C40AB8034CF"/>
    <w:rsid w:val="00FA5982"/>
  </w:style>
  <w:style w:type="paragraph" w:customStyle="1" w:styleId="B31821B1CD6644C3B7EEA1EFEED73513">
    <w:name w:val="B31821B1CD6644C3B7EEA1EFEED73513"/>
    <w:rsid w:val="00FA5982"/>
  </w:style>
  <w:style w:type="paragraph" w:customStyle="1" w:styleId="AC8FAA3CF4C8432287BEE9068EBBA475">
    <w:name w:val="AC8FAA3CF4C8432287BEE9068EBBA475"/>
    <w:rsid w:val="00FA5982"/>
  </w:style>
  <w:style w:type="paragraph" w:customStyle="1" w:styleId="4FAF50F32A5947409CA94C8BFB8D30E3">
    <w:name w:val="4FAF50F32A5947409CA94C8BFB8D30E3"/>
    <w:rsid w:val="00FA5982"/>
  </w:style>
  <w:style w:type="paragraph" w:customStyle="1" w:styleId="049BDD6EAD2547E2A93522287B99DB37">
    <w:name w:val="049BDD6EAD2547E2A93522287B99DB37"/>
    <w:rsid w:val="00FA5982"/>
  </w:style>
  <w:style w:type="paragraph" w:customStyle="1" w:styleId="FCDC079D35FF4FF38632B7ECEAFF313D">
    <w:name w:val="FCDC079D35FF4FF38632B7ECEAFF313D"/>
    <w:rsid w:val="00FA5982"/>
  </w:style>
  <w:style w:type="paragraph" w:customStyle="1" w:styleId="051FF1F9ACCF4B1EAEBE0C3EED950CE1">
    <w:name w:val="051FF1F9ACCF4B1EAEBE0C3EED950CE1"/>
    <w:rsid w:val="00FA5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Janice McDowell</cp:lastModifiedBy>
  <cp:revision>3</cp:revision>
  <dcterms:created xsi:type="dcterms:W3CDTF">2020-07-12T16:33:00Z</dcterms:created>
  <dcterms:modified xsi:type="dcterms:W3CDTF">2021-07-26T17:28:00Z</dcterms:modified>
</cp:coreProperties>
</file>